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233D79" w:rsidP="006E6536">
      <w:pPr>
        <w:spacing w:after="0" w:line="360" w:lineRule="auto"/>
        <w:rPr>
          <w:rFonts w:asciiTheme="minorHAnsi" w:eastAsia="Times New Roman" w:hAnsiTheme="minorHAnsi" w:cstheme="minorHAnsi"/>
          <w:b/>
          <w:u w:val="single"/>
          <w:vertAlign w:val="superscript"/>
          <w:lang w:val="de-AT"/>
        </w:rPr>
      </w:pPr>
      <w:r>
        <w:rPr>
          <w:noProof/>
          <w:lang w:val="en-GB" w:eastAsia="en-GB"/>
        </w:rPr>
        <w:drawing>
          <wp:inline distT="0" distB="0" distL="0" distR="0" wp14:anchorId="438A1B8C" wp14:editId="244FA2A7">
            <wp:extent cx="2190750" cy="4622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0490" cy="468477"/>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827B1E">
        <w:rPr>
          <w:rFonts w:asciiTheme="minorHAnsi" w:eastAsia="Times New Roman" w:hAnsiTheme="minorHAnsi" w:cstheme="minorHAnsi"/>
          <w:b/>
          <w:color w:val="FF0000"/>
          <w:lang w:val="de-AT"/>
        </w:rPr>
        <w:t>Restkostenpauschale</w:t>
      </w:r>
      <w:r w:rsidR="00DF095F">
        <w:rPr>
          <w:rFonts w:asciiTheme="minorHAnsi" w:eastAsia="Times New Roman" w:hAnsiTheme="minorHAnsi" w:cstheme="minorHAnsi"/>
          <w:b/>
          <w:color w:val="FF0000"/>
          <w:lang w:val="de-AT"/>
        </w:rPr>
        <w:t xml:space="preserve">, </w:t>
      </w:r>
      <w:r>
        <w:rPr>
          <w:rFonts w:asciiTheme="minorHAnsi" w:eastAsia="Times New Roman" w:hAnsiTheme="minorHAnsi" w:cstheme="minorHAnsi"/>
          <w:b/>
          <w:color w:val="FF0000"/>
          <w:lang w:val="de-AT"/>
        </w:rPr>
        <w:t>Muster, Stand</w:t>
      </w:r>
      <w:r w:rsidR="003223EF">
        <w:rPr>
          <w:rFonts w:asciiTheme="minorHAnsi" w:eastAsia="Times New Roman" w:hAnsiTheme="minorHAnsi" w:cstheme="minorHAnsi"/>
          <w:b/>
          <w:color w:val="FF0000"/>
          <w:lang w:val="de-AT"/>
        </w:rPr>
        <w:t xml:space="preserve"> Juni</w:t>
      </w:r>
      <w:r w:rsidR="006E6536">
        <w:rPr>
          <w:rFonts w:asciiTheme="minorHAnsi" w:eastAsia="Times New Roman" w:hAnsiTheme="minorHAnsi" w:cstheme="minorHAnsi"/>
          <w:b/>
          <w:color w:val="FF0000"/>
          <w:lang w:val="de-AT"/>
        </w:rPr>
        <w:t xml:space="preserve"> 202</w:t>
      </w:r>
      <w:r w:rsidR="003223EF">
        <w:rPr>
          <w:rFonts w:asciiTheme="minorHAnsi" w:eastAsia="Times New Roman" w:hAnsiTheme="minorHAnsi" w:cstheme="minorHAnsi"/>
          <w:b/>
          <w:color w:val="FF0000"/>
          <w:lang w:val="de-AT"/>
        </w:rPr>
        <w:t>3</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3B11D6" w:rsidRDefault="003B11D6" w:rsidP="00A26845">
      <w:pPr>
        <w:spacing w:after="0" w:line="360" w:lineRule="auto"/>
        <w:jc w:val="center"/>
        <w:rPr>
          <w:rFonts w:asciiTheme="minorHAnsi" w:eastAsia="Times New Roman" w:hAnsiTheme="minorHAnsi" w:cstheme="minorHAnsi"/>
          <w:b/>
          <w:sz w:val="28"/>
          <w:szCs w:val="28"/>
          <w:lang w:val="de-AT"/>
        </w:rPr>
      </w:pPr>
    </w:p>
    <w:p w:rsidR="00E60514" w:rsidRPr="00A26845"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A26845" w:rsidRPr="00E60514" w:rsidRDefault="00A26845"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Nach Maßgabe </w:t>
      </w:r>
      <w:r w:rsidRPr="005E6FBC">
        <w:rPr>
          <w:rFonts w:asciiTheme="minorHAnsi" w:eastAsia="Times New Roman" w:hAnsiTheme="minorHAnsi" w:cstheme="minorHAnsi"/>
          <w:lang w:val="de-AT"/>
        </w:rPr>
        <w:t>der „Sonderrichtlinie</w:t>
      </w:r>
      <w:r w:rsidR="005F3B08" w:rsidRPr="005E6FBC">
        <w:rPr>
          <w:rFonts w:asciiTheme="minorHAnsi" w:eastAsia="Times New Roman" w:hAnsiTheme="minorHAnsi" w:cstheme="minorHAnsi"/>
          <w:lang w:val="de-AT"/>
        </w:rPr>
        <w:t xml:space="preserve"> Europäischer Sozialfonds 2021 - 2027</w:t>
      </w:r>
      <w:r w:rsidRPr="005E6FBC">
        <w:rPr>
          <w:rFonts w:asciiTheme="minorHAnsi" w:eastAsia="Times New Roman" w:hAnsiTheme="minorHAnsi" w:cstheme="minorHAnsi"/>
          <w:lang w:val="de-AT"/>
        </w:rPr>
        <w:t>“ inklusive der Anhänge (insbesondere betreff</w:t>
      </w:r>
      <w:r w:rsidR="005E6FBC" w:rsidRPr="005E6FBC">
        <w:rPr>
          <w:rFonts w:asciiTheme="minorHAnsi" w:eastAsia="Times New Roman" w:hAnsiTheme="minorHAnsi" w:cstheme="minorHAnsi"/>
          <w:lang w:val="de-AT"/>
        </w:rPr>
        <w:t>end die „Zuschussfähigen Kosten</w:t>
      </w:r>
      <w:r w:rsidRPr="005E6FBC">
        <w:rPr>
          <w:rFonts w:asciiTheme="minorHAnsi" w:eastAsia="Times New Roman" w:hAnsiTheme="minorHAnsi" w:cstheme="minorHAnsi"/>
          <w:lang w:val="de-AT"/>
        </w:rPr>
        <w:t>), der "Allgemeinen Rahmenrichtlinien für die Gewährung von Förderungen aus Bundesmitteln (ARR 2014)", BGBl. II Nr. 208/2014, [optional für</w:t>
      </w:r>
      <w:r w:rsidRPr="00E60514">
        <w:rPr>
          <w:rFonts w:asciiTheme="minorHAnsi" w:eastAsia="Times New Roman" w:hAnsiTheme="minorHAnsi" w:cstheme="minorHAnsi"/>
          <w:lang w:val="de-AT"/>
        </w:rPr>
        <w:t xml:space="preserve"> Landesstellen: </w:t>
      </w:r>
      <w:r w:rsidRPr="00E60514">
        <w:rPr>
          <w:rFonts w:asciiTheme="minorHAnsi" w:eastAsia="Times New Roman" w:hAnsiTheme="minorHAnsi" w:cstheme="minorHAnsi"/>
          <w:shd w:val="clear" w:color="auto" w:fill="FFFF00"/>
          <w:lang w:val="de-AT"/>
        </w:rPr>
        <w:t>&lt;allfälliger weiterer Landesregelungen&gt;</w:t>
      </w:r>
      <w:r w:rsidRPr="00E60514">
        <w:rPr>
          <w:rFonts w:asciiTheme="minorHAnsi" w:eastAsia="Times New Roman" w:hAnsiTheme="minorHAnsi" w:cstheme="minorHAnsi"/>
          <w:lang w:val="de-AT"/>
        </w:rPr>
        <w:t>],</w:t>
      </w:r>
      <w:r w:rsidR="005F3B0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unter Einbeziehung von Mitteln aus dem Europäischen Sozialfonds</w:t>
      </w:r>
      <w:r w:rsidR="005F39BE">
        <w:rPr>
          <w:rFonts w:asciiTheme="minorHAnsi" w:eastAsia="Times New Roman" w:hAnsiTheme="minorHAnsi" w:cstheme="minorHAnsi"/>
          <w:lang w:val="de-AT"/>
        </w:rPr>
        <w:t xml:space="preserve"> Plus</w:t>
      </w:r>
      <w:r w:rsidRPr="00E60514">
        <w:rPr>
          <w:rFonts w:asciiTheme="minorHAnsi" w:eastAsia="Times New Roman" w:hAnsiTheme="minorHAnsi" w:cstheme="minorHAnsi"/>
          <w:lang w:val="de-AT"/>
        </w:rPr>
        <w:t xml:space="preserve"> (ESF</w:t>
      </w:r>
      <w:r w:rsidR="005F39BE">
        <w:rPr>
          <w:rFonts w:asciiTheme="minorHAnsi" w:eastAsia="Times New Roman" w:hAnsiTheme="minorHAnsi" w:cstheme="minorHAnsi"/>
          <w:lang w:val="de-AT"/>
        </w:rPr>
        <w:t>+</w:t>
      </w:r>
      <w:r w:rsidR="00010AAB">
        <w:rPr>
          <w:rFonts w:asciiTheme="minorHAnsi" w:eastAsia="Times New Roman" w:hAnsiTheme="minorHAnsi" w:cstheme="minorHAnsi"/>
          <w:lang w:val="de-AT"/>
        </w:rPr>
        <w:t>/JTF</w:t>
      </w:r>
      <w:r w:rsidRPr="00E60514">
        <w:rPr>
          <w:rFonts w:asciiTheme="minorHAnsi" w:eastAsia="Times New Roman" w:hAnsiTheme="minorHAnsi" w:cstheme="minorHAnsi"/>
          <w:lang w:val="de-AT"/>
        </w:rPr>
        <w:t>) und Berücksichtigung der einschlägigen EU-Rechtsvorschriften - insbesonder</w:t>
      </w:r>
      <w:r w:rsidR="005F39BE">
        <w:rPr>
          <w:rFonts w:asciiTheme="minorHAnsi" w:eastAsia="Times New Roman" w:hAnsiTheme="minorHAnsi" w:cstheme="minorHAnsi"/>
          <w:lang w:val="de-AT"/>
        </w:rPr>
        <w:t xml:space="preserve">e der Verordnungen (EU) Nr. 2021/1060 </w:t>
      </w:r>
      <w:r w:rsidR="00827B1E">
        <w:rPr>
          <w:rFonts w:asciiTheme="minorHAnsi" w:eastAsia="Times New Roman" w:hAnsiTheme="minorHAnsi" w:cstheme="minorHAnsi"/>
          <w:lang w:val="de-AT"/>
        </w:rPr>
        <w:t xml:space="preserve">– speziell die Vorgaben zur Anwendung der Restkostenpauschale gemäß Artikel 56 - </w:t>
      </w:r>
      <w:r w:rsidR="005F3B08">
        <w:rPr>
          <w:rFonts w:asciiTheme="minorHAnsi" w:eastAsia="Times New Roman" w:hAnsiTheme="minorHAnsi" w:cstheme="minorHAnsi"/>
          <w:lang w:val="de-AT"/>
        </w:rPr>
        <w:t xml:space="preserve">und </w:t>
      </w:r>
      <w:r w:rsidRPr="00E60514">
        <w:rPr>
          <w:rFonts w:asciiTheme="minorHAnsi" w:eastAsia="Times New Roman" w:hAnsiTheme="minorHAnsi" w:cstheme="minorHAnsi"/>
          <w:lang w:val="de-AT"/>
        </w:rPr>
        <w:t xml:space="preserve">Nr. </w:t>
      </w:r>
      <w:r w:rsidR="005E6FBC">
        <w:rPr>
          <w:rFonts w:asciiTheme="minorHAnsi" w:eastAsia="Times New Roman" w:hAnsiTheme="minorHAnsi" w:cstheme="minorHAnsi"/>
          <w:lang w:val="de-AT"/>
        </w:rPr>
        <w:t xml:space="preserve">2021/1056, </w:t>
      </w:r>
      <w:r w:rsidR="005F39BE">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den sich daraus ergebenden Rechtsakten der EU - und</w:t>
      </w:r>
      <w:r w:rsidR="00887619">
        <w:rPr>
          <w:rFonts w:asciiTheme="minorHAnsi" w:eastAsia="Times New Roman" w:hAnsiTheme="minorHAnsi" w:cstheme="minorHAnsi"/>
          <w:lang w:val="de-AT"/>
        </w:rPr>
        <w:t xml:space="preserve"> unter Bezugnahme auf das in § 1</w:t>
      </w:r>
      <w:r w:rsidRPr="00E60514">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Pr="00E60514" w:rsidRDefault="00E60514" w:rsidP="00E60514">
      <w:pPr>
        <w:spacing w:after="0" w:line="360" w:lineRule="auto"/>
        <w:jc w:val="both"/>
        <w:rPr>
          <w:rFonts w:asciiTheme="minorHAnsi" w:eastAsia="Times New Roman" w:hAnsiTheme="minorHAnsi" w:cstheme="minorHAnsi"/>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A26845" w:rsidRPr="0009697E" w:rsidRDefault="00A26845" w:rsidP="00A26845">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A26845" w:rsidRPr="00E60514" w:rsidRDefault="00A26845" w:rsidP="00A26845">
      <w:pPr>
        <w:spacing w:after="0" w:line="360" w:lineRule="auto"/>
        <w:jc w:val="both"/>
        <w:rPr>
          <w:rFonts w:asciiTheme="minorHAnsi" w:eastAsia="Times New Roman" w:hAnsiTheme="minorHAnsi" w:cstheme="minorHAnsi"/>
        </w:rPr>
      </w:pPr>
    </w:p>
    <w:p w:rsidR="00A26845" w:rsidRPr="003D4B6A"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010AAB">
        <w:rPr>
          <w:rFonts w:asciiTheme="minorHAnsi" w:eastAsia="Times New Roman" w:hAnsiTheme="minorHAnsi" w:cstheme="minorHAnsi"/>
          <w:lang w:val="de-AT"/>
        </w:rPr>
        <w:t>/JTF</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697B37">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697B37">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w:t>
      </w:r>
      <w:r w:rsidR="005E6FBC">
        <w:rPr>
          <w:rFonts w:asciiTheme="minorHAnsi" w:eastAsia="Times New Roman" w:hAnsiTheme="minorHAnsi" w:cstheme="minorHAnsi"/>
          <w:lang w:val="de-AT"/>
        </w:rPr>
        <w:t>www.</w:t>
      </w:r>
      <w:r w:rsidRPr="00E60514">
        <w:rPr>
          <w:rFonts w:asciiTheme="minorHAnsi" w:eastAsia="Times New Roman" w:hAnsiTheme="minorHAnsi" w:cstheme="minorHAnsi"/>
          <w:lang w:val="de-AT"/>
        </w:rPr>
        <w:t>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553BD6">
        <w:rPr>
          <w:rFonts w:asciiTheme="minorHAnsi" w:eastAsia="Times New Roman" w:hAnsiTheme="minorHAnsi" w:cstheme="minorHAnsi"/>
          <w:lang w:val="de-AT"/>
        </w:rPr>
        <w:t xml:space="preserve">ndteil des Förderungsvertrages </w:t>
      </w:r>
      <w:r w:rsidR="00887619">
        <w:rPr>
          <w:rFonts w:asciiTheme="minorHAnsi" w:eastAsia="Times New Roman" w:hAnsiTheme="minorHAnsi" w:cstheme="minorHAnsi"/>
          <w:lang w:val="de-AT"/>
        </w:rPr>
        <w:t>(siehe auch § 5</w:t>
      </w:r>
      <w:r w:rsidRPr="00E60514">
        <w:rPr>
          <w:rFonts w:asciiTheme="minorHAnsi" w:eastAsia="Times New Roman" w:hAnsiTheme="minorHAnsi" w:cstheme="minorHAnsi"/>
          <w:lang w:val="de-AT"/>
        </w:rPr>
        <w:t xml:space="preserve"> </w:t>
      </w:r>
      <w:r w:rsidR="00553BD6">
        <w:rPr>
          <w:rFonts w:asciiTheme="minorHAnsi" w:eastAsia="Times New Roman" w:hAnsiTheme="minorHAnsi" w:cstheme="minorHAnsi"/>
          <w:lang w:val="de-AT"/>
        </w:rPr>
        <w:t xml:space="preserve">„Umschichtungen im Finanzplan“).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5E6FBC" w:rsidRDefault="00A26845" w:rsidP="005E6FBC">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E60514" w:rsidRPr="00E60514" w:rsidRDefault="00E60514" w:rsidP="00E60514">
      <w:pPr>
        <w:spacing w:after="0" w:line="360" w:lineRule="auto"/>
        <w:jc w:val="both"/>
        <w:rPr>
          <w:rFonts w:asciiTheme="minorHAnsi" w:eastAsia="Times New Roman" w:hAnsiTheme="minorHAnsi" w:cstheme="minorHAnsi"/>
        </w:rPr>
      </w:pPr>
    </w:p>
    <w:p w:rsidR="000A4745" w:rsidRDefault="00E60514" w:rsidP="00E60514">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(1) </w:t>
      </w:r>
      <w:r w:rsidRPr="00E60514">
        <w:rPr>
          <w:rFonts w:asciiTheme="minorHAnsi" w:hAnsiTheme="minorHAnsi" w:cstheme="minorHAnsi"/>
        </w:rPr>
        <w:t xml:space="preserve">Die förderbaren Gesamtkosten betragen EUR </w:t>
      </w:r>
      <w:r w:rsidRPr="00E60514">
        <w:rPr>
          <w:rFonts w:asciiTheme="minorHAnsi" w:hAnsiTheme="minorHAnsi" w:cstheme="minorHAnsi"/>
          <w:highlight w:val="yellow"/>
        </w:rPr>
        <w:t>XXX</w:t>
      </w:r>
      <w:r w:rsidRPr="00E60514">
        <w:rPr>
          <w:rFonts w:asciiTheme="minorHAnsi" w:eastAsia="Times New Roman" w:hAnsiTheme="minorHAnsi" w:cstheme="minorHAnsi"/>
        </w:rPr>
        <w:t xml:space="preserve"> (in Worten: </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w:t>
      </w:r>
      <w:r w:rsidRPr="00E60514">
        <w:rPr>
          <w:rFonts w:asciiTheme="minorHAnsi" w:hAnsiTheme="minorHAnsi" w:cstheme="minorHAnsi"/>
        </w:rPr>
        <w:t xml:space="preserve">. </w:t>
      </w:r>
    </w:p>
    <w:p w:rsidR="000A4745" w:rsidRDefault="000A4745" w:rsidP="000A4745">
      <w:pPr>
        <w:spacing w:after="0" w:line="360" w:lineRule="auto"/>
        <w:jc w:val="both"/>
        <w:rPr>
          <w:rFonts w:asciiTheme="minorHAnsi" w:eastAsia="Times New Roman" w:hAnsiTheme="minorHAnsi" w:cstheme="minorHAnsi"/>
          <w:b/>
        </w:rPr>
      </w:pPr>
    </w:p>
    <w:p w:rsidR="000A4745" w:rsidRPr="000A4745" w:rsidRDefault="000A4745" w:rsidP="000A4745">
      <w:pPr>
        <w:spacing w:after="0" w:line="360" w:lineRule="auto"/>
        <w:jc w:val="both"/>
        <w:rPr>
          <w:rFonts w:asciiTheme="minorHAnsi" w:eastAsia="Times New Roman" w:hAnsiTheme="minorHAnsi" w:cstheme="minorHAnsi"/>
          <w:b/>
        </w:rPr>
      </w:pPr>
      <w:r>
        <w:rPr>
          <w:rFonts w:asciiTheme="minorHAnsi" w:eastAsia="Times New Roman" w:hAnsiTheme="minorHAnsi" w:cstheme="minorHAnsi"/>
          <w:b/>
        </w:rPr>
        <w:t>a</w:t>
      </w:r>
      <w:r w:rsidRPr="000A4745">
        <w:rPr>
          <w:rFonts w:asciiTheme="minorHAnsi" w:eastAsia="Times New Roman" w:hAnsiTheme="minorHAnsi" w:cstheme="minorHAnsi"/>
          <w:b/>
        </w:rPr>
        <w:t>) wenn kein Reservebetrag zur Anwendung kommt (bei Anwendung Reservebetrag bitte den Absatz streichen)</w:t>
      </w: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Förderungsgeberin/ der Förderungsgeber gewährt einen nicht rückzahlbaren Zuschuss aus Mitteln des Europäischen Sozialfonds (ESF</w:t>
      </w:r>
      <w:r w:rsidR="00010AAB">
        <w:rPr>
          <w:rFonts w:asciiTheme="minorHAnsi" w:eastAsia="Times New Roman" w:hAnsiTheme="minorHAnsi" w:cstheme="minorHAnsi"/>
        </w:rPr>
        <w:t>+/JTF</w:t>
      </w:r>
      <w:r w:rsidRPr="00E60514">
        <w:rPr>
          <w:rFonts w:asciiTheme="minorHAnsi" w:eastAsia="Times New Roman" w:hAnsiTheme="minorHAnsi" w:cstheme="minorHAnsi"/>
        </w:rPr>
        <w:t>)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 wobei der Anteil an den Gesamtkosten </w:t>
      </w:r>
      <w:r w:rsidR="005E6FBC" w:rsidRPr="005E6FBC">
        <w:rPr>
          <w:rFonts w:asciiTheme="minorHAnsi" w:eastAsia="Times New Roman" w:hAnsiTheme="minorHAnsi" w:cstheme="minorHAnsi"/>
          <w:highlight w:val="yellow"/>
        </w:rPr>
        <w:t>XX % &lt;je nach IP 40 %, 50 % oder 95 %&gt;</w:t>
      </w:r>
      <w:r w:rsidR="005E6FBC" w:rsidRPr="005E6FBC">
        <w:rPr>
          <w:rFonts w:asciiTheme="minorHAnsi" w:eastAsia="Times New Roman" w:hAnsiTheme="minorHAnsi" w:cstheme="minorHAnsi"/>
        </w:rPr>
        <w:t xml:space="preserve"> </w:t>
      </w:r>
      <w:r w:rsidRPr="00E60514">
        <w:rPr>
          <w:rFonts w:asciiTheme="minorHAnsi" w:eastAsia="Times New Roman" w:hAnsiTheme="minorHAnsi" w:cstheme="minorHAnsi"/>
        </w:rPr>
        <w:t xml:space="preserve"> beträgt</w:t>
      </w:r>
      <w:r w:rsidR="00E72498">
        <w:rPr>
          <w:rFonts w:asciiTheme="minorHAnsi" w:hAnsiTheme="minorHAnsi" w:cstheme="minorHAnsi"/>
        </w:rPr>
        <w:t xml:space="preserve"> </w:t>
      </w:r>
      <w:r w:rsidRPr="00E60514">
        <w:rPr>
          <w:rFonts w:asciiTheme="minorHAnsi" w:hAnsiTheme="minorHAnsi" w:cstheme="minorHAnsi"/>
        </w:rPr>
        <w:t xml:space="preserve">und aus Mitteln der </w:t>
      </w:r>
      <w:r w:rsidRPr="00E60514">
        <w:rPr>
          <w:rFonts w:asciiTheme="minorHAnsi" w:eastAsia="Times New Roman" w:hAnsiTheme="minorHAnsi" w:cstheme="minorHAnsi"/>
          <w:highlight w:val="yellow"/>
        </w:rPr>
        <w:t>&lt;Name der ZWIST/projektverantwortlichen Förderungsstelle&gt;</w:t>
      </w:r>
      <w:r w:rsidRPr="00E60514">
        <w:rPr>
          <w:rFonts w:asciiTheme="minorHAnsi" w:eastAsia="Times New Roman" w:hAnsiTheme="minorHAnsi" w:cstheme="minorHAnsi"/>
        </w:rPr>
        <w:t xml:space="preserve">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 </w:t>
      </w:r>
      <w:r w:rsidRPr="00E60514">
        <w:rPr>
          <w:rFonts w:asciiTheme="minorHAnsi" w:eastAsia="Times New Roman" w:hAnsiTheme="minorHAnsi" w:cstheme="minorHAnsi"/>
          <w:highlight w:val="yellow"/>
        </w:rPr>
        <w:t xml:space="preserve">[OPTION: </w:t>
      </w:r>
      <w:r w:rsidRPr="00E60514">
        <w:rPr>
          <w:rFonts w:asciiTheme="minorHAnsi" w:hAnsiTheme="minorHAnsi" w:cstheme="minorHAnsi"/>
          <w:highlight w:val="yellow"/>
        </w:rPr>
        <w:t xml:space="preserve">und anderer nationaler Förderstellen in Höhe von </w:t>
      </w:r>
      <w:r w:rsidRPr="00E60514">
        <w:rPr>
          <w:rFonts w:asciiTheme="minorHAnsi" w:eastAsia="Times New Roman" w:hAnsiTheme="minorHAnsi" w:cstheme="minorHAnsi"/>
          <w:highlight w:val="yellow"/>
        </w:rPr>
        <w:t>maximal EUR </w:t>
      </w:r>
      <w:bookmarkStart w:id="1" w:name="Text5"/>
      <w:r w:rsidRPr="00E60514">
        <w:rPr>
          <w:rFonts w:asciiTheme="minorHAnsi" w:eastAsia="Times New Roman" w:hAnsiTheme="minorHAnsi" w:cstheme="minorHAnsi"/>
          <w:highlight w:val="yellow"/>
        </w:rPr>
        <w:t>XXX</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Start w:id="2" w:name="Text6"/>
      <w:bookmarkEnd w:id="1"/>
      <w:r w:rsidRPr="00E60514">
        <w:rPr>
          <w:rFonts w:asciiTheme="minorHAnsi" w:eastAsia="Times New Roman" w:hAnsiTheme="minorHAnsi" w:cstheme="minorHAnsi"/>
          <w:highlight w:val="yellow"/>
        </w:rPr>
        <w:t xml:space="preserve"> (in Worten:</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End w:id="2"/>
      <w:r w:rsidRPr="00E60514">
        <w:rPr>
          <w:rFonts w:asciiTheme="minorHAnsi" w:eastAsia="Times New Roman" w:hAnsiTheme="minorHAnsi" w:cstheme="minorHAnsi"/>
          <w:highlight w:val="yellow"/>
        </w:rPr>
        <w:t xml:space="preserve"> XXX Euro)</w:t>
      </w:r>
      <w:r w:rsidRPr="00E60514">
        <w:rPr>
          <w:rFonts w:asciiTheme="minorHAnsi" w:eastAsia="Times New Roman" w:hAnsiTheme="minorHAnsi" w:cstheme="minorHAnsi"/>
        </w:rPr>
        <w:t>, wobei der Anteil an den Ges</w:t>
      </w:r>
      <w:r w:rsidR="00E72498">
        <w:rPr>
          <w:rFonts w:asciiTheme="minorHAnsi" w:eastAsia="Times New Roman" w:hAnsiTheme="minorHAnsi" w:cstheme="minorHAnsi"/>
        </w:rPr>
        <w:t>amtkosten</w:t>
      </w:r>
      <w:r w:rsidR="005E6FBC">
        <w:rPr>
          <w:rFonts w:asciiTheme="minorHAnsi" w:eastAsia="Times New Roman" w:hAnsiTheme="minorHAnsi" w:cstheme="minorHAnsi"/>
        </w:rPr>
        <w:t xml:space="preserve"> </w:t>
      </w:r>
      <w:r w:rsidR="005E6FBC" w:rsidRPr="005E6FBC">
        <w:rPr>
          <w:rFonts w:asciiTheme="minorHAnsi" w:eastAsia="Times New Roman" w:hAnsiTheme="minorHAnsi" w:cstheme="minorHAnsi"/>
          <w:highlight w:val="yellow"/>
        </w:rPr>
        <w:t>XX% &lt; je nach Priorität 60 %, 50 % oder 5 %&gt;</w:t>
      </w:r>
      <w:r w:rsidR="005E6FBC" w:rsidRPr="005E6FBC">
        <w:rPr>
          <w:rFonts w:asciiTheme="minorHAnsi" w:eastAsia="Times New Roman" w:hAnsiTheme="minorHAnsi" w:cstheme="minorHAnsi"/>
        </w:rPr>
        <w:t xml:space="preserve"> </w:t>
      </w:r>
      <w:r w:rsidR="00E72498">
        <w:rPr>
          <w:rFonts w:asciiTheme="minorHAnsi" w:eastAsia="Times New Roman" w:hAnsiTheme="minorHAnsi" w:cstheme="minorHAnsi"/>
        </w:rPr>
        <w:t xml:space="preserve"> beträgt. </w:t>
      </w:r>
      <w:r w:rsidRPr="00E60514">
        <w:rPr>
          <w:rFonts w:asciiTheme="minorHAnsi" w:eastAsia="Times New Roman" w:hAnsiTheme="minorHAnsi" w:cstheme="minorHAnsi"/>
        </w:rPr>
        <w:t xml:space="preserve">Dabei handelt es sich um einen Höchstbetrag, der sich weder durch eine Überschreitung </w:t>
      </w:r>
      <w:r w:rsidRPr="00E60514">
        <w:rPr>
          <w:rFonts w:asciiTheme="minorHAnsi" w:eastAsia="Times New Roman" w:hAnsiTheme="minorHAnsi" w:cstheme="minorHAnsi"/>
        </w:rPr>
        <w:lastRenderedPageBreak/>
        <w:t xml:space="preserve">des Kostenplanes, noch durch dazukommende Finanzierungskosten und Umsatzsteuer, noch durch irgendeinen sonstigen Umstand erhöht und auch keinerlei Wertsicherung unterliegt. </w:t>
      </w:r>
    </w:p>
    <w:p w:rsidR="00827B1E" w:rsidRDefault="00827B1E" w:rsidP="00827B1E">
      <w:pPr>
        <w:spacing w:after="0" w:line="360" w:lineRule="auto"/>
        <w:jc w:val="both"/>
        <w:rPr>
          <w:rFonts w:asciiTheme="minorHAnsi" w:hAnsiTheme="minorHAnsi" w:cstheme="minorHAnsi"/>
        </w:rPr>
      </w:pPr>
      <w:r w:rsidRPr="00827B1E">
        <w:rPr>
          <w:rFonts w:asciiTheme="minorHAnsi" w:hAnsiTheme="minorHAnsi" w:cstheme="minorHAnsi"/>
        </w:rPr>
        <w:t>Die Förderung wird unter Anwendung der Restkostenpauschale gewährt, wobei 36 % (Option Produktionsschulen: 40 %) der direkten zuschussfähigen Personalkosten als Restkostenpauschale gewährt wird.</w:t>
      </w:r>
    </w:p>
    <w:p w:rsidR="002E3F79" w:rsidRDefault="002E3F79" w:rsidP="00827B1E">
      <w:pPr>
        <w:spacing w:after="0" w:line="360" w:lineRule="auto"/>
        <w:jc w:val="both"/>
        <w:rPr>
          <w:rFonts w:asciiTheme="minorHAnsi" w:hAnsiTheme="minorHAnsi" w:cstheme="minorHAnsi"/>
        </w:rPr>
      </w:pPr>
    </w:p>
    <w:tbl>
      <w:tblPr>
        <w:tblStyle w:val="Tabellenraster"/>
        <w:tblW w:w="0" w:type="auto"/>
        <w:tblLook w:val="04A0" w:firstRow="1" w:lastRow="0" w:firstColumn="1" w:lastColumn="0" w:noHBand="0" w:noVBand="1"/>
      </w:tblPr>
      <w:tblGrid>
        <w:gridCol w:w="4531"/>
        <w:gridCol w:w="4531"/>
      </w:tblGrid>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p>
        </w:tc>
        <w:tc>
          <w:tcPr>
            <w:tcW w:w="4531" w:type="dxa"/>
          </w:tcPr>
          <w:p w:rsidR="002E3F79" w:rsidRPr="002E3F79" w:rsidRDefault="002E3F79" w:rsidP="002E3F79">
            <w:pPr>
              <w:spacing w:after="0" w:line="360" w:lineRule="auto"/>
              <w:jc w:val="both"/>
              <w:rPr>
                <w:rFonts w:asciiTheme="minorHAnsi" w:hAnsiTheme="minorHAnsi" w:cstheme="minorHAnsi"/>
                <w:b/>
              </w:rPr>
            </w:pPr>
            <w:r w:rsidRPr="002E3F79">
              <w:rPr>
                <w:rFonts w:asciiTheme="minorHAnsi" w:hAnsiTheme="minorHAnsi" w:cstheme="minorHAnsi"/>
                <w:b/>
              </w:rPr>
              <w:t>Gesamtprojekt</w:t>
            </w: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Pr>
                <w:rFonts w:asciiTheme="minorHAnsi" w:hAnsiTheme="minorHAnsi" w:cstheme="minorHAnsi"/>
              </w:rPr>
              <w:t>direkt zuschussfähige Personalkosten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Default="002E3F79" w:rsidP="002E3F79">
            <w:pPr>
              <w:spacing w:after="0" w:line="360" w:lineRule="auto"/>
              <w:jc w:val="both"/>
              <w:rPr>
                <w:rFonts w:asciiTheme="minorHAnsi" w:hAnsiTheme="minorHAnsi" w:cstheme="minorHAnsi"/>
              </w:rPr>
            </w:pPr>
            <w:r>
              <w:rPr>
                <w:rFonts w:asciiTheme="minorHAnsi" w:hAnsiTheme="minorHAnsi" w:cstheme="minorHAnsi"/>
              </w:rPr>
              <w:t>TeilnehmerInnenkosten (Echtkosten)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Pr>
                <w:rFonts w:asciiTheme="minorHAnsi" w:hAnsiTheme="minorHAnsi" w:cstheme="minorHAnsi"/>
              </w:rPr>
              <w:t>Restkostenpauschale</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b/>
              </w:rPr>
            </w:pPr>
            <w:r w:rsidRPr="002E3F79">
              <w:rPr>
                <w:rFonts w:asciiTheme="minorHAnsi" w:hAnsiTheme="minorHAnsi" w:cstheme="minorHAnsi"/>
                <w:b/>
              </w:rPr>
              <w:t>Gesamtkosten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Einnahmen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 xml:space="preserve">Privatmittel </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Summe förderfähige 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ESF</w:t>
            </w:r>
            <w:r w:rsidR="00A23CAC">
              <w:rPr>
                <w:rFonts w:asciiTheme="minorHAnsi" w:hAnsiTheme="minorHAnsi" w:cstheme="minorHAnsi"/>
              </w:rPr>
              <w:t>+</w:t>
            </w:r>
            <w:r w:rsidRPr="002E3F79">
              <w:rPr>
                <w:rFonts w:asciiTheme="minorHAnsi" w:hAnsiTheme="minorHAnsi" w:cstheme="minorHAnsi"/>
              </w:rPr>
              <w:t>/JTF-Mittel</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ZWIST</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Weitere nationale öffentliche Kofinanzierer</w:t>
            </w:r>
          </w:p>
        </w:tc>
        <w:tc>
          <w:tcPr>
            <w:tcW w:w="4531" w:type="dxa"/>
          </w:tcPr>
          <w:p w:rsidR="002E3F79" w:rsidRPr="002E3F79" w:rsidRDefault="002E3F79" w:rsidP="002E3F79">
            <w:pPr>
              <w:spacing w:after="0" w:line="360" w:lineRule="auto"/>
              <w:jc w:val="both"/>
              <w:rPr>
                <w:rFonts w:asciiTheme="minorHAnsi" w:hAnsiTheme="minorHAnsi" w:cstheme="minorHAnsi"/>
              </w:rPr>
            </w:pPr>
          </w:p>
        </w:tc>
      </w:tr>
    </w:tbl>
    <w:p w:rsidR="00E72498" w:rsidRDefault="00E72498" w:rsidP="00E60514">
      <w:pPr>
        <w:spacing w:after="0" w:line="360" w:lineRule="auto"/>
        <w:jc w:val="both"/>
        <w:rPr>
          <w:rFonts w:asciiTheme="minorHAnsi" w:eastAsia="Times New Roman" w:hAnsiTheme="minorHAnsi" w:cstheme="minorHAnsi"/>
        </w:rPr>
      </w:pPr>
      <w:bookmarkStart w:id="3" w:name="_MON_1252406588"/>
      <w:bookmarkStart w:id="4" w:name="_MON_1252406644"/>
      <w:bookmarkStart w:id="5" w:name="_MON_1252409200"/>
      <w:bookmarkStart w:id="6" w:name="_MON_1255513509"/>
      <w:bookmarkStart w:id="7" w:name="_MON_1255513538"/>
      <w:bookmarkStart w:id="8" w:name="_MON_1255513548"/>
      <w:bookmarkStart w:id="9" w:name="_MON_1256382674"/>
      <w:bookmarkStart w:id="10" w:name="_MON_1256382689"/>
      <w:bookmarkStart w:id="11" w:name="_MON_1256383321"/>
      <w:bookmarkStart w:id="12" w:name="_MON_1256383566"/>
      <w:bookmarkStart w:id="13" w:name="_MON_1256386050"/>
      <w:bookmarkStart w:id="14" w:name="_MON_1256391162"/>
      <w:bookmarkStart w:id="15" w:name="_MON_1256450409"/>
      <w:bookmarkStart w:id="16" w:name="_MON_1344940525"/>
      <w:bookmarkStart w:id="17" w:name="_MON_1349258836"/>
      <w:bookmarkStart w:id="18" w:name="_MON_1349261147"/>
      <w:bookmarkStart w:id="19" w:name="_MON_1349261500"/>
      <w:bookmarkStart w:id="20" w:name="_MON_1351419310"/>
      <w:bookmarkStart w:id="21" w:name="_MON_1360671282"/>
      <w:bookmarkStart w:id="22" w:name="_MON_1379939979"/>
      <w:bookmarkStart w:id="23" w:name="_MON_1379940665"/>
      <w:bookmarkStart w:id="24" w:name="_MON_1379940742"/>
      <w:bookmarkStart w:id="25" w:name="_MON_1379940750"/>
      <w:bookmarkStart w:id="26" w:name="_MON_1379940763"/>
      <w:bookmarkStart w:id="27" w:name="_MON_1379940776"/>
      <w:bookmarkStart w:id="28" w:name="_MON_1379940791"/>
      <w:bookmarkStart w:id="29" w:name="_MON_1380013082"/>
      <w:bookmarkStart w:id="30" w:name="_MON_1385985786"/>
      <w:bookmarkStart w:id="31" w:name="_MON_1385985878"/>
      <w:bookmarkStart w:id="32" w:name="_MON_1385985906"/>
      <w:bookmarkStart w:id="33" w:name="_MON_1252406300"/>
      <w:bookmarkStart w:id="34" w:name="_MON_1252406423"/>
      <w:bookmarkStart w:id="35" w:name="_MON_1252406464"/>
      <w:bookmarkStart w:id="36" w:name="_MON_125240647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0A4745" w:rsidRPr="000A4745" w:rsidRDefault="000A4745" w:rsidP="000A4745">
      <w:pPr>
        <w:spacing w:after="0" w:line="360" w:lineRule="auto"/>
        <w:jc w:val="both"/>
        <w:rPr>
          <w:rFonts w:asciiTheme="minorHAnsi" w:eastAsia="Times New Roman" w:hAnsiTheme="minorHAnsi" w:cstheme="minorHAnsi"/>
          <w:b/>
        </w:rPr>
      </w:pPr>
      <w:r w:rsidRPr="000A4745">
        <w:rPr>
          <w:rFonts w:asciiTheme="minorHAnsi" w:eastAsia="Times New Roman" w:hAnsiTheme="minorHAnsi" w:cstheme="minorHAnsi"/>
          <w:b/>
        </w:rPr>
        <w:t>b) wenn der Reservebetrag zur Anwendung kommt (falls Reservebetrag nicht zur Anwendung kommt, bitte streichen)</w:t>
      </w:r>
    </w:p>
    <w:p w:rsidR="000A4745" w:rsidRPr="000A4745" w:rsidRDefault="000A4745" w:rsidP="000A4745">
      <w:pPr>
        <w:spacing w:after="0" w:line="360" w:lineRule="auto"/>
        <w:jc w:val="both"/>
        <w:rPr>
          <w:rFonts w:asciiTheme="minorHAnsi" w:eastAsia="Times New Roman" w:hAnsiTheme="minorHAnsi" w:cstheme="minorHAnsi"/>
        </w:rPr>
      </w:pPr>
    </w:p>
    <w:p w:rsidR="000A4745" w:rsidRPr="000A4745" w:rsidRDefault="000A4745" w:rsidP="000A4745">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nicht rückzahlbaren Zuschuss aus Mitteln des Europäischen Sozialfonds (ESF+) in Höhe von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ein Zuschuss in selber Höhe von </w:t>
      </w:r>
      <w:r w:rsidRPr="000A4745">
        <w:rPr>
          <w:rFonts w:asciiTheme="minorHAnsi" w:eastAsia="Times New Roman" w:hAnsiTheme="minorHAnsi" w:cstheme="minorHAnsi"/>
          <w:highlight w:val="yellow"/>
        </w:rPr>
        <w:t>EUR XXX (in Worten: XXX Euro) [OPTION: und anderer nationaler Förderstellen in Höhe von maximal EUR XXX (in Worten: XXX Euro)],</w:t>
      </w:r>
      <w:r w:rsidRPr="000A4745">
        <w:rPr>
          <w:rFonts w:asciiTheme="minorHAnsi" w:eastAsia="Times New Roman" w:hAnsiTheme="minorHAnsi" w:cstheme="minorHAnsi"/>
        </w:rPr>
        <w:t xml:space="preserve"> wird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gewährt. </w:t>
      </w:r>
    </w:p>
    <w:p w:rsidR="000A4745" w:rsidRPr="000A4745" w:rsidRDefault="000A4745" w:rsidP="000A4745">
      <w:pPr>
        <w:spacing w:after="0" w:line="360" w:lineRule="auto"/>
        <w:jc w:val="both"/>
        <w:rPr>
          <w:rFonts w:asciiTheme="minorHAnsi" w:eastAsia="Times New Roman" w:hAnsiTheme="minorHAnsi" w:cstheme="minorHAnsi"/>
        </w:rPr>
      </w:pPr>
    </w:p>
    <w:p w:rsidR="000A4745" w:rsidRPr="000A4745" w:rsidRDefault="000A4745" w:rsidP="000A4745">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zusätzlichen Zuschuss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(Reservebetrag) in Höhe von maximal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wobei dieser Zuschuss vorerst nicht der oben beschriebenen Kofinanzierung unterliegt. Eine Übernahme dieser Beträge in die ESF-Kofinanzierung in Höhe von </w:t>
      </w:r>
      <w:r w:rsidRPr="000A4745">
        <w:rPr>
          <w:rFonts w:asciiTheme="minorHAnsi" w:eastAsia="Times New Roman" w:hAnsiTheme="minorHAnsi" w:cstheme="minorHAnsi"/>
          <w:highlight w:val="yellow"/>
        </w:rPr>
        <w:t>XX %</w:t>
      </w:r>
      <w:r w:rsidRPr="000A4745">
        <w:rPr>
          <w:rFonts w:asciiTheme="minorHAnsi" w:eastAsia="Times New Roman" w:hAnsiTheme="minorHAnsi" w:cstheme="minorHAnsi"/>
        </w:rPr>
        <w:t xml:space="preserve"> des zusätzlichen Zuschusses aus nationalen Mitteln kommt zustande, für den Fall, dass die sich die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zugewiesenen Mittel des Europäischen </w:t>
      </w:r>
      <w:r w:rsidRPr="000A4745">
        <w:rPr>
          <w:rFonts w:asciiTheme="minorHAnsi" w:eastAsia="Times New Roman" w:hAnsiTheme="minorHAnsi" w:cstheme="minorHAnsi"/>
        </w:rPr>
        <w:lastRenderedPageBreak/>
        <w:t xml:space="preserve">Sozialfonds erhöhen oder Budgetmittel aus anderen Projekten der &lt;Name der ZWIST/projektverantwortlichen Förderungsstelle&gt; freiwerden. </w:t>
      </w:r>
    </w:p>
    <w:p w:rsidR="000A4745" w:rsidRDefault="000A4745"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Die Förderung ist zweckgebunden und darf nur zur Durchführung des gegenständlichen Projektes verwendet werden. Verringern sich die förderbaren Kosten, verringert sich die Förderungshöhe aliquot.</w:t>
      </w:r>
    </w:p>
    <w:p w:rsidR="00553BD6" w:rsidRDefault="00553BD6" w:rsidP="00E60514">
      <w:pPr>
        <w:spacing w:after="0" w:line="360" w:lineRule="auto"/>
        <w:jc w:val="both"/>
        <w:rPr>
          <w:rFonts w:asciiTheme="minorHAnsi" w:eastAsia="Times New Roman" w:hAnsiTheme="minorHAnsi" w:cstheme="minorHAnsi"/>
        </w:rPr>
      </w:pPr>
    </w:p>
    <w:p w:rsidR="00553BD6" w:rsidRPr="00E60514" w:rsidRDefault="00553BD6"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553BD6">
        <w:rPr>
          <w:rFonts w:asciiTheme="minorHAnsi" w:eastAsia="Times New Roman" w:hAnsiTheme="minorHAnsi" w:cstheme="minorHAnsi"/>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887619">
        <w:rPr>
          <w:rFonts w:asciiTheme="minorHAnsi" w:eastAsia="Times New Roman" w:hAnsiTheme="minorHAnsi" w:cstheme="minorHAnsi"/>
          <w:lang w:val="de-AT"/>
        </w:rPr>
        <w:t>äge zurückgefordert werden (§ 11</w:t>
      </w:r>
      <w:r w:rsidRPr="00553BD6">
        <w:rPr>
          <w:rFonts w:asciiTheme="minorHAnsi" w:eastAsia="Times New Roman" w:hAnsiTheme="minorHAnsi" w:cstheme="minorHAnsi"/>
          <w:lang w:val="de-AT"/>
        </w:rPr>
        <w:t xml:space="preserve"> Rückzahlung der Förderung).</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A26845" w:rsidP="002E3F79">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3</w:t>
      </w:r>
      <w:r w:rsidR="002E3F79">
        <w:rPr>
          <w:rFonts w:asciiTheme="minorHAnsi" w:eastAsia="Times New Roman" w:hAnsiTheme="minorHAnsi" w:cstheme="minorHAnsi"/>
          <w:b/>
          <w:bCs/>
          <w:lang w:val="de-AT"/>
        </w:rPr>
        <w:t xml:space="preserve"> B</w:t>
      </w:r>
      <w:r w:rsidR="00E60514" w:rsidRPr="00E60514">
        <w:rPr>
          <w:rFonts w:asciiTheme="minorHAnsi" w:eastAsia="Times New Roman" w:hAnsiTheme="minorHAnsi" w:cstheme="minorHAnsi"/>
          <w:b/>
          <w:bCs/>
          <w:lang w:val="de-AT"/>
        </w:rPr>
        <w:t>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002E3F79">
        <w:rPr>
          <w:rFonts w:asciiTheme="minorHAnsi" w:eastAsia="Times New Roman" w:hAnsiTheme="minorHAnsi" w:cstheme="minorHAnsi"/>
          <w:highlight w:val="yellow"/>
        </w:rPr>
        <w:t>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E72498">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w:t>
      </w:r>
      <w:r w:rsidR="00887619">
        <w:rPr>
          <w:rFonts w:asciiTheme="minorHAnsi" w:eastAsia="Times New Roman" w:hAnsiTheme="minorHAnsi" w:cstheme="minorHAnsi"/>
        </w:rPr>
        <w:t>Projektende laut ESF-Datenbank)</w:t>
      </w:r>
      <w:r w:rsidRPr="00E60514">
        <w:rPr>
          <w:rFonts w:asciiTheme="minorHAnsi" w:eastAsia="Times New Roman" w:hAnsiTheme="minorHAnsi" w:cstheme="minorHAnsi"/>
        </w:rPr>
        <w:t xml:space="preserve"> zu verwenden. Nach Ende der Laufzeit der Förderung bestehen aber Pflichten aus dem Förderungsvertrag weiter, wie insbesondere Nachweis-, Berichts- und Aufbewahrungspflichten.</w:t>
      </w:r>
    </w:p>
    <w:p w:rsidR="00FF422B" w:rsidRDefault="00FF422B" w:rsidP="00E60514">
      <w:pPr>
        <w:spacing w:after="0" w:line="360" w:lineRule="auto"/>
        <w:jc w:val="both"/>
        <w:rPr>
          <w:rFonts w:asciiTheme="minorHAnsi" w:eastAsia="Times New Roman" w:hAnsiTheme="minorHAnsi" w:cstheme="minorHAnsi"/>
        </w:rPr>
      </w:pPr>
    </w:p>
    <w:p w:rsidR="00FF422B" w:rsidRPr="00E60514" w:rsidRDefault="00FF422B" w:rsidP="00E60514">
      <w:pPr>
        <w:spacing w:after="0" w:line="360" w:lineRule="auto"/>
        <w:jc w:val="both"/>
        <w:rPr>
          <w:rFonts w:asciiTheme="minorHAnsi" w:eastAsia="Times New Roman" w:hAnsiTheme="minorHAnsi" w:cstheme="minorHAnsi"/>
        </w:rPr>
      </w:pPr>
      <w:r w:rsidRPr="006A1210">
        <w:rPr>
          <w:rFonts w:asciiTheme="minorHAnsi" w:eastAsia="Times New Roman" w:hAnsiTheme="minorHAnsi" w:cstheme="minorHAnsi"/>
          <w:b/>
          <w:highlight w:val="yellow"/>
        </w:rPr>
        <w:t>OPTIONAL:</w:t>
      </w:r>
      <w:r w:rsidRPr="00FF422B">
        <w:rPr>
          <w:rFonts w:asciiTheme="minorHAnsi" w:eastAsia="Times New Roman" w:hAnsiTheme="minorHAnsi" w:cstheme="minorHAnsi"/>
          <w:highlight w:val="yellow"/>
        </w:rPr>
        <w:t xml:space="preserve"> Der Förder</w:t>
      </w:r>
      <w:r w:rsidR="006A1210">
        <w:rPr>
          <w:rFonts w:asciiTheme="minorHAnsi" w:eastAsia="Times New Roman" w:hAnsiTheme="minorHAnsi" w:cstheme="minorHAnsi"/>
          <w:highlight w:val="yellow"/>
        </w:rPr>
        <w:t>ungs</w:t>
      </w:r>
      <w:r w:rsidRPr="00FF422B">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2E3F79" w:rsidRDefault="00A26845" w:rsidP="002E3F79">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4</w:t>
      </w:r>
      <w:r w:rsidR="002E3F79">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6918E4" w:rsidRPr="00E60514" w:rsidRDefault="006918E4" w:rsidP="00E60514">
      <w:pPr>
        <w:spacing w:after="0" w:line="360" w:lineRule="auto"/>
        <w:jc w:val="both"/>
        <w:rPr>
          <w:rFonts w:asciiTheme="minorHAnsi" w:eastAsia="Times New Roman" w:hAnsiTheme="minorHAnsi" w:cstheme="minorHAnsi"/>
          <w:lang w:val="de-AT"/>
        </w:rPr>
      </w:pPr>
    </w:p>
    <w:p w:rsidR="00E60514" w:rsidRPr="00103790" w:rsidRDefault="00A26845" w:rsidP="00103790">
      <w:pPr>
        <w:keepNext/>
        <w:tabs>
          <w:tab w:val="right" w:pos="9360"/>
        </w:tabs>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5</w:t>
      </w:r>
      <w:r w:rsidR="0010379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Umschichtungen im Finanzplan / Ausgabenpuffer</w:t>
      </w:r>
    </w:p>
    <w:p w:rsidR="00E60514" w:rsidRPr="00E60514" w:rsidRDefault="00E60514" w:rsidP="00E60514">
      <w:pPr>
        <w:keepNext/>
        <w:tabs>
          <w:tab w:val="right" w:pos="9360"/>
        </w:tabs>
        <w:spacing w:after="0" w:line="360" w:lineRule="auto"/>
        <w:jc w:val="both"/>
        <w:rPr>
          <w:rFonts w:asciiTheme="minorHAnsi" w:eastAsia="Times New Roman" w:hAnsiTheme="minorHAnsi" w:cstheme="minorHAnsi"/>
          <w:lang w:val="de-AT"/>
        </w:rPr>
      </w:pPr>
    </w:p>
    <w:p w:rsidR="00E60514" w:rsidRPr="00E60514" w:rsidRDefault="007E4C71" w:rsidP="00103790">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(1) </w:t>
      </w:r>
      <w:r w:rsidR="00E60514" w:rsidRPr="00E60514">
        <w:rPr>
          <w:rFonts w:asciiTheme="minorHAnsi" w:eastAsia="Times New Roman" w:hAnsiTheme="minorHAnsi" w:cstheme="minorHAnsi"/>
          <w:lang w:val="de-AT"/>
        </w:rPr>
        <w:t xml:space="preserve">Umschichtungen im laufenden Projekt, z.B. bei etwaigen Zwischenabrechnungen, müssen bei der Förderungsgeberin / beim Förderungsgeber schriftlich beantragt werden. Die Gründe sind im Änderungsantrag anzugeben. </w:t>
      </w:r>
      <w:r w:rsidR="00103790" w:rsidRPr="00103790">
        <w:rPr>
          <w:rFonts w:asciiTheme="minorHAnsi" w:eastAsia="Times New Roman" w:hAnsiTheme="minorHAnsi" w:cstheme="minorHAnsi"/>
          <w:lang w:val="de-AT"/>
        </w:rPr>
        <w:t xml:space="preserve">Wird der Antrag durch die Förderungsgeberin / den Förderungsgeber genehmigt, so ist der Förderungsvertrag inklusive angepasster Finanz-, Kosten- und Zeitpläne dem Änderungsantrag entsprechend anzupassen. </w:t>
      </w:r>
      <w:r w:rsidR="00E60514" w:rsidRPr="00E60514">
        <w:rPr>
          <w:rFonts w:asciiTheme="minorHAnsi" w:eastAsia="Times New Roman" w:hAnsiTheme="minorHAnsi" w:cstheme="minorHAnsi"/>
          <w:lang w:val="de-AT"/>
        </w:rPr>
        <w:t>Die Förderungsgeberin / der Förderungsgeber dokumentiert diese Änderungen in der ESF-Datenbank. 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E60514" w:rsidRPr="00E60514" w:rsidRDefault="00E60514" w:rsidP="00E60514">
      <w:pPr>
        <w:tabs>
          <w:tab w:val="right" w:pos="9360"/>
        </w:tabs>
        <w:spacing w:after="0" w:line="360" w:lineRule="auto"/>
        <w:jc w:val="both"/>
        <w:rPr>
          <w:rFonts w:asciiTheme="minorHAnsi" w:eastAsia="Times New Roman" w:hAnsiTheme="minorHAnsi" w:cstheme="minorHAnsi"/>
          <w:lang w:val="de-AT"/>
        </w:rPr>
      </w:pPr>
    </w:p>
    <w:p w:rsidR="00E60514" w:rsidRPr="007E4C71" w:rsidRDefault="007E4C71" w:rsidP="007E4C7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00E60514" w:rsidRPr="007E4C71">
        <w:rPr>
          <w:rFonts w:asciiTheme="minorHAnsi" w:eastAsia="Times New Roman" w:hAnsiTheme="minorHAnsi" w:cstheme="minorHAnsi"/>
          <w:lang w:val="de-AT"/>
        </w:rPr>
        <w:t>Die Förderungsnehmerin/ der Förderungsnehmer ist im Rahmen der Erstellung der Endabrechnung ermächtigt innerhalb</w:t>
      </w:r>
      <w:r w:rsidR="00103790">
        <w:rPr>
          <w:rFonts w:asciiTheme="minorHAnsi" w:eastAsia="Times New Roman" w:hAnsiTheme="minorHAnsi" w:cstheme="minorHAnsi"/>
          <w:lang w:val="de-AT"/>
        </w:rPr>
        <w:t xml:space="preserve"> der Kategorien Personalkosten </w:t>
      </w:r>
      <w:r w:rsidR="00E60514" w:rsidRPr="007E4C71">
        <w:rPr>
          <w:rFonts w:asciiTheme="minorHAnsi" w:eastAsia="Times New Roman" w:hAnsiTheme="minorHAnsi" w:cstheme="minorHAnsi"/>
          <w:lang w:val="de-AT"/>
        </w:rPr>
        <w:t>bzw. TeilnehmerInnenkosten sowie zwische</w:t>
      </w:r>
      <w:r w:rsidR="00103790">
        <w:rPr>
          <w:rFonts w:asciiTheme="minorHAnsi" w:eastAsia="Times New Roman" w:hAnsiTheme="minorHAnsi" w:cstheme="minorHAnsi"/>
          <w:lang w:val="de-AT"/>
        </w:rPr>
        <w:t>n den Kategorien Personalkosten</w:t>
      </w:r>
      <w:r w:rsidR="00E60514" w:rsidRPr="007E4C71">
        <w:rPr>
          <w:rFonts w:asciiTheme="minorHAnsi" w:eastAsia="Times New Roman" w:hAnsiTheme="minorHAnsi" w:cstheme="minorHAnsi"/>
          <w:lang w:val="de-AT"/>
        </w:rPr>
        <w:t xml:space="preserve"> und TeilnehmerInnenkosten einzelne Kostenpositionen zu überschreiten, falls die Überschreitung durch Einsparungen bei anderen im Antrag genannten Kostenpositionen bedeckt ist und sich dadurch der Gesamtbetrag des Projekts nicht erhöht. </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Liegt die Umschichtung im Rahmen der Endabrechnung nur innerhalb von </w:t>
      </w:r>
      <w:r w:rsidR="00103790" w:rsidRPr="00103790">
        <w:rPr>
          <w:rFonts w:asciiTheme="minorHAnsi" w:eastAsia="Times New Roman" w:hAnsiTheme="minorHAnsi" w:cstheme="minorHAnsi"/>
          <w:highlight w:val="yellow"/>
          <w:lang w:val="de-AT"/>
        </w:rPr>
        <w:t>XX</w:t>
      </w:r>
      <w:r w:rsidRPr="00103790">
        <w:rPr>
          <w:rFonts w:asciiTheme="minorHAnsi" w:eastAsia="Times New Roman" w:hAnsiTheme="minorHAnsi" w:cstheme="minorHAnsi"/>
          <w:highlight w:val="yellow"/>
          <w:lang w:val="de-AT"/>
        </w:rPr>
        <w:t xml:space="preserve"> %,</w:t>
      </w:r>
      <w:r w:rsidRPr="00E60514">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E60514" w:rsidRPr="00E60514" w:rsidRDefault="00E60514" w:rsidP="00E60514">
      <w:pPr>
        <w:spacing w:after="0" w:line="360" w:lineRule="auto"/>
        <w:ind w:left="709"/>
        <w:jc w:val="both"/>
        <w:rPr>
          <w:rFonts w:asciiTheme="minorHAnsi" w:eastAsia="Times New Roman" w:hAnsiTheme="minorHAnsi" w:cstheme="minorHAnsi"/>
          <w:lang w:val="de-AT"/>
        </w:rPr>
      </w:pPr>
    </w:p>
    <w:p w:rsidR="00553BD6" w:rsidRDefault="007E4C71" w:rsidP="00553BD6">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Ausgaben, die über die förderbaren Gesamtk</w:t>
      </w:r>
      <w:r w:rsidR="00887619">
        <w:rPr>
          <w:rFonts w:asciiTheme="minorHAnsi" w:eastAsia="Times New Roman" w:hAnsiTheme="minorHAnsi" w:cstheme="minorHAnsi"/>
          <w:lang w:val="de-AT"/>
        </w:rPr>
        <w:t>osten (§ 2</w:t>
      </w:r>
      <w:r w:rsidR="00E60514" w:rsidRPr="00E60514">
        <w:rPr>
          <w:rFonts w:asciiTheme="minorHAnsi" w:eastAsia="Times New Roman" w:hAnsiTheme="minorHAnsi" w:cstheme="minorHAnsi"/>
          <w:lang w:val="de-AT"/>
        </w:rPr>
        <w:t>) hinausgehe</w:t>
      </w:r>
      <w:r w:rsidR="00887619">
        <w:rPr>
          <w:rFonts w:asciiTheme="minorHAnsi" w:eastAsia="Times New Roman" w:hAnsiTheme="minorHAnsi" w:cstheme="minorHAnsi"/>
          <w:lang w:val="de-AT"/>
        </w:rPr>
        <w:t>n und bei Nichtanwendung des § 2</w:t>
      </w:r>
      <w:r w:rsidR="00E60514" w:rsidRPr="00E60514">
        <w:rPr>
          <w:rFonts w:asciiTheme="minorHAnsi" w:eastAsia="Times New Roman" w:hAnsiTheme="minorHAnsi" w:cstheme="minorHAnsi"/>
          <w:lang w:val="de-AT"/>
        </w:rPr>
        <w:t xml:space="preserve"> aus dem ESF</w:t>
      </w:r>
      <w:r w:rsidR="00A23CAC">
        <w:rPr>
          <w:rFonts w:asciiTheme="minorHAnsi" w:eastAsia="Times New Roman" w:hAnsiTheme="minorHAnsi" w:cstheme="minorHAnsi"/>
          <w:lang w:val="de-AT"/>
        </w:rPr>
        <w:t>/JTF</w:t>
      </w:r>
      <w:r w:rsidR="00E60514" w:rsidRPr="00E60514">
        <w:rPr>
          <w:rFonts w:asciiTheme="minorHAnsi" w:eastAsia="Times New Roman" w:hAnsiTheme="minorHAnsi" w:cstheme="minorHAnsi"/>
          <w:lang w:val="de-AT"/>
        </w:rPr>
        <w:t xml:space="preserve"> förderbar wären, können im Rahmen der Endabrechnung durch die FLC als Ausgabenpuffer anerkannt werden. </w:t>
      </w:r>
      <w:r w:rsidR="00553BD6" w:rsidRPr="00553BD6">
        <w:rPr>
          <w:rFonts w:asciiTheme="minorHAnsi" w:eastAsia="Times New Roman" w:hAnsiTheme="minorHAnsi" w:cstheme="minorHAnsi"/>
          <w:lang w:val="de-AT"/>
        </w:rPr>
        <w:t>Dies betrifft TeilnehmerInnenkosten, aber auch Personalkosten, sofern die ZWIST den maximalen förderfähigen Betrag durch die Indexierungen nicht erhöht.</w:t>
      </w:r>
    </w:p>
    <w:p w:rsidR="00A26845" w:rsidRDefault="00A26845" w:rsidP="00553BD6">
      <w:pPr>
        <w:spacing w:after="0" w:line="360" w:lineRule="auto"/>
        <w:jc w:val="both"/>
        <w:rPr>
          <w:rFonts w:asciiTheme="minorHAnsi" w:eastAsia="Times New Roman" w:hAnsiTheme="minorHAnsi" w:cstheme="minorHAnsi"/>
          <w:lang w:val="de-AT"/>
        </w:rPr>
      </w:pPr>
    </w:p>
    <w:p w:rsidR="006A1210" w:rsidRDefault="006A1210" w:rsidP="00553BD6">
      <w:pPr>
        <w:spacing w:after="0" w:line="360" w:lineRule="auto"/>
        <w:jc w:val="both"/>
        <w:rPr>
          <w:rFonts w:asciiTheme="minorHAnsi" w:eastAsia="Times New Roman" w:hAnsiTheme="minorHAnsi" w:cstheme="minorHAnsi"/>
          <w:lang w:val="de-AT"/>
        </w:rPr>
      </w:pPr>
    </w:p>
    <w:p w:rsidR="006A1210" w:rsidRDefault="006A1210" w:rsidP="00553BD6">
      <w:pPr>
        <w:spacing w:after="0" w:line="360" w:lineRule="auto"/>
        <w:jc w:val="both"/>
        <w:rPr>
          <w:rFonts w:asciiTheme="minorHAnsi" w:eastAsia="Times New Roman" w:hAnsiTheme="minorHAnsi" w:cstheme="minorHAnsi"/>
          <w:lang w:val="de-AT"/>
        </w:rPr>
      </w:pPr>
    </w:p>
    <w:p w:rsidR="006A1210" w:rsidRDefault="006A1210" w:rsidP="00553BD6">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center"/>
        <w:rPr>
          <w:rFonts w:asciiTheme="minorHAnsi" w:eastAsia="Times New Roman" w:hAnsiTheme="minorHAnsi" w:cstheme="minorHAnsi"/>
          <w:b/>
        </w:rPr>
      </w:pPr>
      <w:r w:rsidRPr="00A26845">
        <w:rPr>
          <w:rFonts w:asciiTheme="minorHAnsi" w:eastAsia="Times New Roman" w:hAnsiTheme="minorHAnsi" w:cstheme="minorHAnsi"/>
          <w:b/>
        </w:rPr>
        <w:lastRenderedPageBreak/>
        <w:t xml:space="preserve">§ 6 </w:t>
      </w:r>
      <w:r w:rsidRPr="00A26845">
        <w:rPr>
          <w:rFonts w:asciiTheme="minorHAnsi" w:eastAsia="Times New Roman" w:hAnsiTheme="minorHAnsi" w:cstheme="minorHAnsi"/>
          <w:b/>
          <w:bCs/>
          <w:lang w:val="de-AT"/>
        </w:rPr>
        <w:t>Berichtspflichten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ESF/JTF-kofinanzierte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887619">
        <w:rPr>
          <w:rFonts w:asciiTheme="minorHAnsi" w:eastAsia="Times New Roman" w:hAnsiTheme="minorHAnsi" w:cstheme="minorHAnsi"/>
          <w:lang w:val="de-AT"/>
        </w:rPr>
        <w:t>en ist (ESF-Datenbank gemäß § 22</w:t>
      </w:r>
      <w:r w:rsidRPr="00A26845">
        <w:rPr>
          <w:rFonts w:asciiTheme="minorHAnsi" w:eastAsia="Times New Roman" w:hAnsiTheme="minorHAnsi" w:cstheme="minorHAnsi"/>
          <w:lang w:val="de-AT"/>
        </w:rPr>
        <w:t xml:space="preserve">). </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rPr>
      </w:pPr>
      <w:r w:rsidRPr="00A26845">
        <w:rPr>
          <w:rFonts w:asciiTheme="minorHAnsi" w:eastAsia="Times New Roman" w:hAnsiTheme="minorHAnsi" w:cstheme="minorHAnsi"/>
          <w:lang w:val="de-AT"/>
        </w:rPr>
        <w:t xml:space="preserve">(2) </w:t>
      </w:r>
      <w:r w:rsidR="006A1210" w:rsidRPr="006A1210">
        <w:rPr>
          <w:rFonts w:asciiTheme="minorHAnsi" w:eastAsia="Times New Roman" w:hAnsiTheme="minorHAnsi" w:cstheme="minorHAnsi"/>
          <w:lang w:val="de-AT"/>
        </w:rPr>
        <w:t xml:space="preserve">Vom Förderungsnehmer sind in die ESF-Datenbank zum Zeitpunkt </w:t>
      </w:r>
      <w:r w:rsidR="006A1210" w:rsidRPr="006A1210">
        <w:rPr>
          <w:rFonts w:asciiTheme="minorHAnsi" w:eastAsia="Times New Roman" w:hAnsiTheme="minorHAnsi" w:cstheme="minorHAnsi"/>
          <w:highlight w:val="yellow"/>
          <w:lang w:val="de-AT"/>
        </w:rPr>
        <w:t>XXX (z.B.: halbjährlich)</w:t>
      </w:r>
      <w:r w:rsidR="006A1210" w:rsidRPr="006A1210">
        <w:rPr>
          <w:rFonts w:asciiTheme="minorHAnsi" w:eastAsia="Times New Roman" w:hAnsiTheme="minorHAnsi" w:cstheme="minorHAnsi"/>
          <w:lang w:val="de-AT"/>
        </w:rPr>
        <w:t xml:space="preserve"> folgende Daten für das abgelaufene Halbjahr einzutragen:</w:t>
      </w:r>
    </w:p>
    <w:p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2021/1057 sowie zu den im Operationellen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rsid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Erfassung der zuschussfähigen Kosten sowie der Projekteinnahmen: Die jeweiligen Ausgaben, erhaltenen Förderungsmittel (ESF/JTF-Mittel, Bundesmittel, Landesmittel, andere nationale Mittel) und Einnahmen (TeilnehmerInnen-Beiträge etc.) sind in die ESF-Datenbank einzutragen.</w:t>
      </w:r>
    </w:p>
    <w:p w:rsidR="00217F36" w:rsidRPr="00A26845" w:rsidRDefault="00217F36" w:rsidP="00217F36">
      <w:pPr>
        <w:spacing w:after="0" w:line="360" w:lineRule="auto"/>
        <w:ind w:left="720"/>
        <w:jc w:val="both"/>
        <w:rPr>
          <w:rFonts w:asciiTheme="minorHAnsi" w:eastAsia="Times New Roman" w:hAnsiTheme="minorHAnsi" w:cstheme="minorHAnsi"/>
          <w:lang w:val="de-AT"/>
        </w:rPr>
      </w:pPr>
      <w:r>
        <w:rPr>
          <w:rFonts w:asciiTheme="minorHAnsi" w:eastAsia="Times New Roman" w:hAnsiTheme="minorHAnsi" w:cstheme="minorHAnsi"/>
          <w:lang w:val="de-AT"/>
        </w:rPr>
        <w:t>Es sind mit Ausnahme des Endberichtes halbjährlich mindestens EUR 50.000,- zu erfassen. Wird dieser B</w:t>
      </w:r>
      <w:r w:rsidR="006A1210">
        <w:rPr>
          <w:rFonts w:asciiTheme="minorHAnsi" w:eastAsia="Times New Roman" w:hAnsiTheme="minorHAnsi" w:cstheme="minorHAnsi"/>
          <w:lang w:val="de-AT"/>
        </w:rPr>
        <w:t xml:space="preserve">etrag nicht erreicht, </w:t>
      </w:r>
      <w:r>
        <w:rPr>
          <w:rFonts w:asciiTheme="minorHAnsi" w:eastAsia="Times New Roman" w:hAnsiTheme="minorHAnsi" w:cstheme="minorHAnsi"/>
          <w:lang w:val="de-AT"/>
        </w:rPr>
        <w:t>werden zwei Abrechnungen zusammengefasst.</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(3) Die Belege, die in der jeweiligen Quartalsabrechnung abgerechnet werden sollen, sind von der Förderungsnehmerin/ vom Förderungsnehmer bis zum Monatsletzten des jeweiligen Folgemonats der First-Level Kontrolle zu übermitteln. Die Aufstellung der Belege hat dabei der Struktur der Belegaufstellung, wie in der ESF-Datenbank vorgegeben, zu folgen.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(4) Von der Förderungsnehmerin/ dem Förderungsnehmer ist innerhalb der in der Datenbank angeführten Frist, jedoch spätestens 3 Monate nach Abschluss </w:t>
      </w:r>
      <w:r w:rsidR="00887619">
        <w:rPr>
          <w:rFonts w:asciiTheme="minorHAnsi" w:eastAsia="Times New Roman" w:hAnsiTheme="minorHAnsi" w:cstheme="minorHAnsi"/>
          <w:lang w:val="de-AT"/>
        </w:rPr>
        <w:t>des in § 1</w:t>
      </w:r>
      <w:r w:rsidRPr="00A26845">
        <w:rPr>
          <w:rFonts w:asciiTheme="minorHAnsi" w:eastAsia="Times New Roman" w:hAnsiTheme="minorHAnsi" w:cstheme="minorHAnsi"/>
          <w:lang w:val="de-AT"/>
        </w:rPr>
        <w:t xml:space="preserve"> bezeichneten Projekts der </w:t>
      </w:r>
      <w:r w:rsidRPr="00A26845">
        <w:rPr>
          <w:rFonts w:asciiTheme="minorHAnsi" w:eastAsia="Times New Roman" w:hAnsiTheme="minorHAnsi" w:cstheme="minorHAnsi"/>
          <w:lang w:val="de-AT"/>
        </w:rPr>
        <w:lastRenderedPageBreak/>
        <w:t xml:space="preserve">Förderungsgeberin/ dem Förderungsgeber ein unterfertigter Endbericht bestehend aus einem Sachbericht und einem zahlenmäßigen Nachweis vorzulegen. </w:t>
      </w:r>
      <w:r w:rsidRPr="00A26845">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Analyse des Standes des Vorhabens hinsichtlich des zu erreichenden Zieles;</w:t>
      </w:r>
    </w:p>
    <w:p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Hinweis auf notwendige Änderungen oder Ergänzungen des Vorhabens</w:t>
      </w: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Der Sachbericht ist in geschlechtergerechter Sprache abzufassen. Aus dem Sachbericht muss hervorgehen, ob bei der Durchführung des Projekts die bereichsübergreifenden Grundsätze gem. Art. 9 der VO (EU) 2021/1060 berücksichtigt wurden.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(5) Die Förderungsnehmerin/der Förderungsnehmer verpflichtet sich, über die im Förderungsvertrag genannten Berichte hinaus bis zu der </w:t>
      </w:r>
      <w:r w:rsidR="00887619">
        <w:rPr>
          <w:rFonts w:asciiTheme="minorHAnsi" w:eastAsia="Times New Roman" w:hAnsiTheme="minorHAnsi" w:cstheme="minorHAnsi"/>
          <w:lang w:val="de-AT"/>
        </w:rPr>
        <w:t>in § 17</w:t>
      </w:r>
      <w:r w:rsidRPr="00A26845">
        <w:rPr>
          <w:rFonts w:asciiTheme="minorHAnsi" w:eastAsia="Times New Roman" w:hAnsiTheme="minorHAnsi" w:cstheme="minorHAnsi"/>
          <w:lang w:val="de-AT"/>
        </w:rPr>
        <w:t xml:space="preserve"> dieses Vertrages angeführten Frist Organen und Beauftragten der Europäischen Kommission und des Europäischen Rechnungshofes sowie der beteiligten österreichischen Verwaltungsstellen und des österreichischen Rechnungshofes oder mit der Evaluierung des Programms beauftragten Personen sowie sonstigen örtlich und sachlich zuständigen Prüforgangen (zB Landesrechnungshöfe) auf deren Ersuchen jederzeit Auskünfte über das Projekt zu erteilen bzw. erteilen zu lassen.</w:t>
      </w:r>
    </w:p>
    <w:p w:rsidR="00A26845" w:rsidRDefault="00A26845" w:rsidP="00A26845">
      <w:pPr>
        <w:spacing w:after="0" w:line="360" w:lineRule="auto"/>
        <w:jc w:val="both"/>
        <w:rPr>
          <w:rFonts w:asciiTheme="minorHAnsi" w:eastAsia="Times New Roman" w:hAnsiTheme="minorHAnsi" w:cstheme="minorHAnsi"/>
          <w:lang w:val="de-AT"/>
        </w:rPr>
      </w:pPr>
    </w:p>
    <w:p w:rsidR="00A26845" w:rsidRPr="000B0E9C" w:rsidRDefault="00A26845" w:rsidP="00A26845">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 Gebarung</w:t>
      </w:r>
    </w:p>
    <w:p w:rsidR="00A26845" w:rsidRPr="00E60514" w:rsidRDefault="00A26845" w:rsidP="00A26845">
      <w:pPr>
        <w:keepNext/>
        <w:widowControl w:val="0"/>
        <w:spacing w:after="0" w:line="360" w:lineRule="auto"/>
        <w:jc w:val="both"/>
        <w:rPr>
          <w:rFonts w:asciiTheme="minorHAnsi" w:hAnsiTheme="minorHAnsi" w:cstheme="minorHAnsi"/>
        </w:rPr>
      </w:pPr>
    </w:p>
    <w:p w:rsidR="00A26845" w:rsidRPr="000B0E9C" w:rsidRDefault="00A26845" w:rsidP="00A26845">
      <w:pPr>
        <w:pStyle w:val="Textkrper"/>
        <w:jc w:val="both"/>
        <w:rPr>
          <w:rFonts w:asciiTheme="minorHAnsi" w:hAnsiTheme="minorHAnsi" w:cstheme="minorHAnsi"/>
          <w:szCs w:val="22"/>
          <w:lang w:val="de-AT"/>
        </w:rPr>
      </w:pPr>
      <w:r w:rsidRPr="00E60514">
        <w:rPr>
          <w:rFonts w:asciiTheme="minorHAnsi" w:hAnsiTheme="minorHAnsi" w:cstheme="minorHAnsi"/>
          <w:szCs w:val="22"/>
          <w:lang w:val="de-AT"/>
        </w:rPr>
        <w:t>(1) Für das Projekt ist ein von der sonstigen Gebarung der Förderungsnehmerin/ des Förderungsnehmers gesonderter Verrechnungskreis zu führen. Projektkosten</w:t>
      </w:r>
      <w:r>
        <w:rPr>
          <w:rFonts w:asciiTheme="minorHAnsi" w:hAnsiTheme="minorHAnsi" w:cstheme="minorHAnsi"/>
          <w:szCs w:val="22"/>
          <w:lang w:val="de-AT"/>
        </w:rPr>
        <w:t>, sowie Einnahmen</w:t>
      </w:r>
      <w:r w:rsidRPr="00E60514">
        <w:rPr>
          <w:rFonts w:asciiTheme="minorHAnsi" w:hAnsiTheme="minorHAnsi" w:cstheme="minorHAnsi"/>
          <w:szCs w:val="22"/>
          <w:lang w:val="de-AT"/>
        </w:rPr>
        <w:t xml:space="preserve"> sind immer auf der entsprechenden Projektkostenstelle zu verbuchen. Die Projektkostenstelle ist auf den Belegen zu vermerken. </w:t>
      </w:r>
      <w:r w:rsidRPr="000B0E9C">
        <w:rPr>
          <w:rFonts w:asciiTheme="minorHAnsi" w:hAnsiTheme="minorHAnsi" w:cstheme="minorHAnsi"/>
          <w:szCs w:val="22"/>
          <w:lang w:val="de-AT"/>
        </w:rPr>
        <w:t xml:space="preserve">Wird ein eigenes Projektkonto (Bankkonto) geführt, so sind allfällige Zinsgewinne an die Förderungsgeberin/ den Förderungsgeber rückzuerstatten. </w:t>
      </w:r>
    </w:p>
    <w:p w:rsidR="00A26845" w:rsidRPr="00E60514" w:rsidRDefault="00A26845" w:rsidP="00A26845">
      <w:pPr>
        <w:pStyle w:val="Textkrper"/>
        <w:jc w:val="both"/>
        <w:rPr>
          <w:rFonts w:asciiTheme="minorHAnsi" w:hAnsiTheme="minorHAnsi" w:cstheme="minorHAnsi"/>
          <w:szCs w:val="22"/>
        </w:rPr>
      </w:pPr>
    </w:p>
    <w:p w:rsidR="00A26845" w:rsidRDefault="00A26845" w:rsidP="00A26845">
      <w:pPr>
        <w:pStyle w:val="Textkrper"/>
        <w:jc w:val="both"/>
        <w:rPr>
          <w:rFonts w:asciiTheme="minorHAnsi" w:hAnsiTheme="minorHAnsi" w:cstheme="minorHAnsi"/>
          <w:szCs w:val="22"/>
        </w:rPr>
      </w:pPr>
      <w:r w:rsidRPr="00E60514">
        <w:rPr>
          <w:rFonts w:asciiTheme="minorHAnsi" w:hAnsiTheme="minorHAnsi" w:cstheme="minorHAnsi"/>
          <w:szCs w:val="22"/>
        </w:rPr>
        <w:t xml:space="preserve">(2) </w:t>
      </w:r>
      <w:r w:rsidRPr="00E60514">
        <w:rPr>
          <w:rFonts w:asciiTheme="minorHAnsi" w:hAnsiTheme="minorHAnsi" w:cstheme="minorHAnsi"/>
          <w:szCs w:val="22"/>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r>
        <w:rPr>
          <w:rFonts w:asciiTheme="minorHAnsi" w:hAnsiTheme="minorHAnsi" w:cstheme="minorHAnsi"/>
          <w:szCs w:val="22"/>
          <w:lang w:val="de-AT"/>
        </w:rPr>
        <w:t xml:space="preserve"> </w:t>
      </w:r>
      <w:r w:rsidRPr="00FE2F32">
        <w:rPr>
          <w:rFonts w:asciiTheme="minorHAnsi" w:hAnsiTheme="minorHAnsi" w:cstheme="minorHAnsi"/>
          <w:szCs w:val="22"/>
          <w:highlight w:val="yellow"/>
        </w:rPr>
        <w:t>(ACHTUNG: Bei Projekten unter 50.000,- ist die Ziffer 2 zu streichen, da während der Projektlaufzeit keine Prüfung der Einnahmen erfolgt.)</w:t>
      </w:r>
    </w:p>
    <w:p w:rsidR="00A26845" w:rsidRDefault="00A26845" w:rsidP="00A26845">
      <w:pPr>
        <w:pStyle w:val="Textkrper"/>
        <w:jc w:val="both"/>
        <w:rPr>
          <w:rFonts w:asciiTheme="minorHAnsi" w:hAnsiTheme="minorHAnsi" w:cstheme="minorHAnsi"/>
          <w:szCs w:val="22"/>
        </w:rPr>
      </w:pPr>
    </w:p>
    <w:p w:rsidR="00A26845" w:rsidRPr="000B0E9C" w:rsidRDefault="00A26845" w:rsidP="00A26845">
      <w:pPr>
        <w:pStyle w:val="Textkrper"/>
        <w:jc w:val="both"/>
        <w:rPr>
          <w:rFonts w:asciiTheme="minorHAnsi" w:hAnsiTheme="minorHAnsi" w:cstheme="minorHAnsi"/>
          <w:szCs w:val="22"/>
        </w:rPr>
      </w:pPr>
      <w:r w:rsidRPr="000B0E9C">
        <w:rPr>
          <w:rFonts w:asciiTheme="minorHAnsi" w:hAnsiTheme="minorHAnsi" w:cstheme="minorHAnsi"/>
          <w:szCs w:val="22"/>
          <w:highlight w:val="yellow"/>
        </w:rPr>
        <w:t>(3)</w:t>
      </w:r>
      <w:r>
        <w:rPr>
          <w:rFonts w:asciiTheme="minorHAnsi" w:hAnsiTheme="minorHAnsi" w:cstheme="minorHAnsi"/>
          <w:szCs w:val="22"/>
        </w:rPr>
        <w:t xml:space="preserve"> </w:t>
      </w:r>
      <w:r w:rsidRPr="000B0E9C">
        <w:rPr>
          <w:rFonts w:asciiTheme="minorHAnsi" w:hAnsiTheme="minorHAnsi" w:cstheme="minorHAnsi"/>
          <w:szCs w:val="22"/>
        </w:rPr>
        <w:t>Für den Nachweis der widmungsgemäßen Verwendung von Förderungsmitteln hat die Förderungsnehmerin/ der Förde</w:t>
      </w:r>
      <w:r>
        <w:rPr>
          <w:rFonts w:asciiTheme="minorHAnsi" w:hAnsiTheme="minorHAnsi" w:cstheme="minorHAnsi"/>
          <w:szCs w:val="22"/>
        </w:rPr>
        <w:t>rungsnehmer folgende Unterlagen</w:t>
      </w:r>
      <w:r w:rsidRPr="000B0E9C">
        <w:rPr>
          <w:rFonts w:asciiTheme="minorHAnsi" w:hAnsiTheme="minorHAnsi" w:cstheme="minorHAnsi"/>
          <w:szCs w:val="22"/>
        </w:rPr>
        <w:t xml:space="preserve"> - zu den direkt zuschussfähigen Personalkosten und den im Projekt verrechneten Teilnehmer*innenkosten - vorzulegen:</w:t>
      </w:r>
    </w:p>
    <w:p w:rsidR="00A26845" w:rsidRPr="000B0E9C" w:rsidRDefault="00A26845" w:rsidP="00A26845">
      <w:pPr>
        <w:pStyle w:val="Textkrper"/>
        <w:jc w:val="both"/>
        <w:rPr>
          <w:rFonts w:asciiTheme="minorHAnsi" w:hAnsiTheme="minorHAnsi" w:cstheme="minorHAnsi"/>
          <w:szCs w:val="22"/>
        </w:rPr>
      </w:pPr>
    </w:p>
    <w:p w:rsidR="00A26845" w:rsidRPr="00E60514" w:rsidRDefault="00A26845" w:rsidP="00A26845">
      <w:pPr>
        <w:pStyle w:val="Textkrper"/>
        <w:jc w:val="both"/>
        <w:rPr>
          <w:rFonts w:asciiTheme="minorHAnsi" w:hAnsiTheme="minorHAnsi" w:cstheme="minorHAnsi"/>
          <w:szCs w:val="22"/>
        </w:rPr>
      </w:pPr>
      <w:r w:rsidRPr="000B0E9C">
        <w:rPr>
          <w:rFonts w:asciiTheme="minorHAnsi" w:hAnsiTheme="minorHAnsi" w:cstheme="minorHAnsi"/>
          <w:szCs w:val="22"/>
        </w:rPr>
        <w:t>•</w:t>
      </w:r>
      <w:r w:rsidRPr="000B0E9C">
        <w:rPr>
          <w:rFonts w:asciiTheme="minorHAnsi" w:hAnsiTheme="minorHAnsi" w:cstheme="minorHAnsi"/>
          <w:szCs w:val="22"/>
        </w:rPr>
        <w:tab/>
        <w:t>einen Soll-Ist-Vergleich (d.h. eine Gegenüberstellung der geplanten mit den tatsächlichen Einnahmen (ACHTUNG: Bei Projekten unter 50.000,- ist „Einnahmen“ zu streichen, da während der Projektlaufzeit keine Prüfung der Einnahmen erfolgt) und Ausgaben, in der Gliederung gemäß Kostenplan im Förderungsvertrag; auch in elektronischer Form, entsprechend der Vorlagen in der ESF-Datenbank);</w:t>
      </w:r>
    </w:p>
    <w:p w:rsidR="00A26845" w:rsidRPr="00827B1E" w:rsidRDefault="00A26845" w:rsidP="00A26845">
      <w:pPr>
        <w:spacing w:after="0" w:line="360" w:lineRule="auto"/>
        <w:jc w:val="both"/>
        <w:rPr>
          <w:rFonts w:asciiTheme="minorHAnsi" w:eastAsia="Times New Roman" w:hAnsiTheme="minorHAnsi" w:cstheme="minorHAnsi"/>
          <w:lang w:val="de-AT"/>
        </w:rPr>
      </w:pPr>
    </w:p>
    <w:p w:rsidR="00A26845" w:rsidRDefault="00A26845" w:rsidP="00A26845">
      <w:pPr>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827B1E">
        <w:rPr>
          <w:rFonts w:asciiTheme="minorHAnsi" w:eastAsia="Times New Roman" w:hAnsiTheme="minorHAnsi" w:cstheme="minorHAnsi"/>
          <w:lang w:val="de-AT"/>
        </w:rPr>
        <w:t xml:space="preserve"> Für sämtliche Restkosten zur </w:t>
      </w:r>
      <w:r w:rsidRPr="00827B1E">
        <w:rPr>
          <w:rFonts w:asciiTheme="minorHAnsi" w:eastAsia="Times New Roman" w:hAnsiTheme="minorHAnsi" w:cstheme="minorHAnsi"/>
        </w:rPr>
        <w:t xml:space="preserve">Durchführung des Projektes notwendigen Restausgaben wird gemäß Art. </w:t>
      </w:r>
      <w:r>
        <w:rPr>
          <w:rFonts w:asciiTheme="minorHAnsi" w:eastAsia="Times New Roman" w:hAnsiTheme="minorHAnsi" w:cstheme="minorHAnsi"/>
        </w:rPr>
        <w:t xml:space="preserve">56 </w:t>
      </w:r>
      <w:r w:rsidRPr="00827B1E">
        <w:rPr>
          <w:rFonts w:asciiTheme="minorHAnsi" w:eastAsia="Times New Roman" w:hAnsiTheme="minorHAnsi" w:cstheme="minorHAnsi"/>
          <w:iCs/>
        </w:rPr>
        <w:t>Verordnung (EU) Nr.</w:t>
      </w:r>
      <w:r>
        <w:rPr>
          <w:rFonts w:asciiTheme="minorHAnsi" w:eastAsia="Times New Roman" w:hAnsiTheme="minorHAnsi" w:cstheme="minorHAnsi"/>
          <w:iCs/>
        </w:rPr>
        <w:t xml:space="preserve"> 1060/2021</w:t>
      </w:r>
      <w:r w:rsidRPr="00827B1E">
        <w:rPr>
          <w:rFonts w:asciiTheme="minorHAnsi" w:eastAsia="Times New Roman" w:hAnsiTheme="minorHAnsi" w:cstheme="minorHAnsi"/>
          <w:iCs/>
        </w:rPr>
        <w:t xml:space="preserve"> </w:t>
      </w:r>
      <w:r w:rsidR="00887619">
        <w:rPr>
          <w:rFonts w:asciiTheme="minorHAnsi" w:eastAsia="Times New Roman" w:hAnsiTheme="minorHAnsi" w:cstheme="minorHAnsi"/>
        </w:rPr>
        <w:t>der in § 2</w:t>
      </w:r>
      <w:r w:rsidRPr="00827B1E">
        <w:rPr>
          <w:rFonts w:asciiTheme="minorHAnsi" w:eastAsia="Times New Roman" w:hAnsiTheme="minorHAnsi" w:cstheme="minorHAnsi"/>
        </w:rPr>
        <w:t xml:space="preserve"> genannte Pauschalsatz der direkt zuschussfähigen Personalkosten gewährt. Alle Restausgabenwerden durch die Pauschale abgegolten. Für die Abrechnung der Restkosten sind keine Belege vorzulegen.</w:t>
      </w:r>
    </w:p>
    <w:p w:rsidR="00A26845" w:rsidRDefault="00A26845" w:rsidP="00A26845">
      <w:pPr>
        <w:spacing w:after="0" w:line="360" w:lineRule="auto"/>
        <w:jc w:val="both"/>
        <w:rPr>
          <w:rFonts w:asciiTheme="minorHAnsi" w:eastAsia="Times New Roman" w:hAnsiTheme="minorHAnsi" w:cstheme="minorHAnsi"/>
        </w:rPr>
      </w:pPr>
    </w:p>
    <w:p w:rsidR="00A26845" w:rsidRPr="000B0E9C" w:rsidRDefault="00A26845" w:rsidP="00A26845">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xml:space="preserve">§ 8 </w:t>
      </w:r>
      <w:r w:rsidRPr="00E60514">
        <w:rPr>
          <w:rFonts w:asciiTheme="minorHAnsi" w:hAnsiTheme="minorHAnsi" w:cstheme="minorHAnsi"/>
          <w:b/>
          <w:sz w:val="22"/>
          <w:szCs w:val="22"/>
        </w:rPr>
        <w:t>Prüfung</w:t>
      </w:r>
    </w:p>
    <w:p w:rsidR="00A26845" w:rsidRPr="00E60514" w:rsidRDefault="00A26845" w:rsidP="00A26845">
      <w:pPr>
        <w:keepNext/>
        <w:widowControl w:val="0"/>
        <w:spacing w:line="360" w:lineRule="auto"/>
        <w:jc w:val="both"/>
        <w:rPr>
          <w:rFonts w:asciiTheme="minorHAnsi" w:hAnsiTheme="minorHAnsi" w:cstheme="minorHAnsi"/>
          <w:iCs/>
          <w:color w:val="000000"/>
        </w:rPr>
      </w:pPr>
    </w:p>
    <w:p w:rsidR="00A26845" w:rsidRPr="00E60514" w:rsidRDefault="00A26845" w:rsidP="00A26845">
      <w:pPr>
        <w:spacing w:line="360" w:lineRule="auto"/>
        <w:jc w:val="both"/>
        <w:rPr>
          <w:rFonts w:asciiTheme="minorHAnsi" w:eastAsia="Times New Roman" w:hAnsiTheme="minorHAnsi" w:cstheme="minorHAnsi"/>
          <w:color w:val="000000"/>
          <w:lang w:val="de-AT"/>
        </w:rPr>
      </w:pPr>
      <w:r w:rsidRPr="00E60514">
        <w:rPr>
          <w:rFonts w:asciiTheme="minorHAnsi" w:hAnsiTheme="minorHAnsi" w:cstheme="minorHAnsi"/>
          <w:iCs/>
          <w:color w:val="000000"/>
        </w:rPr>
        <w:t>(1) Di</w:t>
      </w:r>
      <w:r>
        <w:rPr>
          <w:rFonts w:asciiTheme="minorHAnsi" w:hAnsiTheme="minorHAnsi" w:cstheme="minorHAnsi"/>
          <w:iCs/>
          <w:color w:val="000000"/>
        </w:rPr>
        <w:t>e für die Prüfung gemäß Art. 74</w:t>
      </w:r>
      <w:r w:rsidRPr="00E60514">
        <w:rPr>
          <w:rFonts w:asciiTheme="minorHAnsi" w:hAnsiTheme="minorHAnsi" w:cstheme="minorHAnsi"/>
          <w:iCs/>
          <w:color w:val="000000"/>
        </w:rPr>
        <w:t xml:space="preserve"> der Verordnung (EU) Nr. </w:t>
      </w:r>
      <w:r>
        <w:rPr>
          <w:rFonts w:asciiTheme="minorHAnsi" w:hAnsiTheme="minorHAnsi" w:cstheme="minorHAnsi"/>
          <w:iCs/>
          <w:color w:val="000000"/>
        </w:rPr>
        <w:t xml:space="preserve">2021/1060 </w:t>
      </w:r>
      <w:r w:rsidRPr="00E60514">
        <w:rPr>
          <w:rFonts w:asciiTheme="minorHAnsi" w:hAnsiTheme="minorHAnsi" w:cstheme="minorHAnsi"/>
          <w:iCs/>
          <w:color w:val="000000"/>
        </w:rPr>
        <w:t>des Europäischen Parlaments und des Rates zuständige Stelle (nachfolgend: First-Level-Kontrolle) hat das abgerechnete Vorhaben anhand der vorgelegten Unterlagen (Belegs-/Kostenverzeichniss</w:t>
      </w:r>
      <w:r>
        <w:rPr>
          <w:rFonts w:asciiTheme="minorHAnsi" w:hAnsiTheme="minorHAnsi" w:cstheme="minorHAnsi"/>
          <w:iCs/>
          <w:color w:val="000000"/>
        </w:rPr>
        <w:t>e, Verzeichnisse der Einnahmen</w:t>
      </w:r>
      <w:r w:rsidRPr="00E60514">
        <w:rPr>
          <w:rFonts w:asciiTheme="minorHAnsi" w:hAnsiTheme="minorHAnsi" w:cstheme="minorHAnsi"/>
          <w:iCs/>
          <w:color w:val="000000"/>
        </w:rPr>
        <w:t>,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(2) Für die First-Level-Kontrolle des gegenständlichen Förderungsvertrages ist folgende Stelle zuständig:</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p>
    <w:p w:rsidR="00A26845" w:rsidRPr="00E60514" w:rsidRDefault="00A26845" w:rsidP="00A26845">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color w:val="FF0000"/>
          <w:lang w:val="de-AT"/>
        </w:rPr>
        <w:tab/>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(3) Die Förderungsnehmerin/ Der Förderungsnehmer verpflichtet sich, sämtliche erforderlichen Dokumente (z.B. Dienstverträge, Lohnkonten etc.) im Rahmen der </w:t>
      </w:r>
      <w:r>
        <w:rPr>
          <w:rFonts w:asciiTheme="minorHAnsi" w:eastAsia="Times New Roman" w:hAnsiTheme="minorHAnsi" w:cstheme="minorHAnsi"/>
          <w:color w:val="000000"/>
          <w:lang w:val="de-AT"/>
        </w:rPr>
        <w:t xml:space="preserve">Zwischen- oder </w:t>
      </w:r>
      <w:r w:rsidRPr="00E60514">
        <w:rPr>
          <w:rFonts w:asciiTheme="minorHAnsi" w:eastAsia="Times New Roman" w:hAnsiTheme="minorHAnsi" w:cstheme="minorHAnsi"/>
          <w:color w:val="000000"/>
          <w:lang w:val="de-AT"/>
        </w:rPr>
        <w:t>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p>
    <w:p w:rsidR="00A26845" w:rsidRPr="00E60514" w:rsidRDefault="00A26845" w:rsidP="00A26845">
      <w:pPr>
        <w:pStyle w:val="CM1"/>
        <w:spacing w:line="360" w:lineRule="auto"/>
        <w:jc w:val="both"/>
        <w:rPr>
          <w:rFonts w:asciiTheme="minorHAnsi" w:eastAsia="EUAlbertina" w:hAnsiTheme="minorHAnsi" w:cstheme="minorHAnsi"/>
          <w:color w:val="000000"/>
          <w:kern w:val="0"/>
          <w:sz w:val="22"/>
          <w:szCs w:val="22"/>
          <w:lang w:eastAsia="de-DE"/>
        </w:rPr>
      </w:pPr>
      <w:r w:rsidRPr="00E60514">
        <w:rPr>
          <w:rFonts w:asciiTheme="minorHAnsi" w:eastAsia="Times New Roman" w:hAnsiTheme="minorHAnsi" w:cstheme="minorHAnsi"/>
          <w:color w:val="000000"/>
          <w:sz w:val="22"/>
          <w:szCs w:val="22"/>
          <w:lang w:val="de-AT"/>
        </w:rPr>
        <w:t xml:space="preserve">(4) </w:t>
      </w:r>
      <w:r w:rsidRPr="00E60514">
        <w:rPr>
          <w:rFonts w:asciiTheme="minorHAnsi" w:eastAsia="Times New Roman" w:hAnsiTheme="minorHAnsi" w:cstheme="minorHAnsi"/>
          <w:color w:val="000000"/>
          <w:kern w:val="0"/>
          <w:sz w:val="22"/>
          <w:szCs w:val="22"/>
          <w:lang w:eastAsia="de-DE"/>
        </w:rPr>
        <w:t xml:space="preserve">Der unterfertigte FLC-Prüfbericht dokumentiert zusammen mit dem Prüftestat und den Belegslisten die durchgeführte Prüfung und ist bei allfälligen Prüfungen durch die Prüfbehörde und Prüfungen der Europäischen Kommission als Nachweis der Verwaltungsprüfung im Sinne des Artikels </w:t>
      </w:r>
      <w:r>
        <w:rPr>
          <w:rFonts w:asciiTheme="minorHAnsi" w:eastAsia="Times New Roman" w:hAnsiTheme="minorHAnsi" w:cstheme="minorHAnsi"/>
          <w:color w:val="000000"/>
          <w:kern w:val="0"/>
          <w:sz w:val="22"/>
          <w:szCs w:val="22"/>
          <w:lang w:eastAsia="de-DE"/>
        </w:rPr>
        <w:t xml:space="preserve">74 </w:t>
      </w:r>
      <w:r w:rsidRPr="00E60514">
        <w:rPr>
          <w:rFonts w:asciiTheme="minorHAnsi" w:hAnsiTheme="minorHAnsi" w:cstheme="minorHAnsi"/>
          <w:iCs/>
          <w:color w:val="000000"/>
          <w:sz w:val="22"/>
          <w:szCs w:val="22"/>
        </w:rPr>
        <w:t>der Verordnung (EU) Nr.</w:t>
      </w:r>
      <w:r>
        <w:rPr>
          <w:rFonts w:asciiTheme="minorHAnsi" w:hAnsiTheme="minorHAnsi" w:cstheme="minorHAnsi"/>
          <w:iCs/>
          <w:color w:val="000000"/>
          <w:sz w:val="22"/>
          <w:szCs w:val="22"/>
        </w:rPr>
        <w:t xml:space="preserve"> 2021/1060</w:t>
      </w:r>
      <w:r w:rsidRPr="00E60514">
        <w:rPr>
          <w:rFonts w:asciiTheme="minorHAnsi" w:hAnsiTheme="minorHAnsi" w:cstheme="minorHAnsi"/>
          <w:iCs/>
          <w:color w:val="000000"/>
          <w:sz w:val="22"/>
          <w:szCs w:val="22"/>
        </w:rPr>
        <w:t xml:space="preserve"> </w:t>
      </w:r>
      <w:r w:rsidRPr="00E60514">
        <w:rPr>
          <w:rFonts w:asciiTheme="minorHAnsi" w:eastAsia="Times New Roman" w:hAnsiTheme="minorHAnsi" w:cstheme="minorHAnsi"/>
          <w:color w:val="000000"/>
          <w:kern w:val="0"/>
          <w:sz w:val="22"/>
          <w:szCs w:val="22"/>
          <w:lang w:eastAsia="de-DE"/>
        </w:rPr>
        <w:t>erforderlich</w:t>
      </w:r>
      <w:r w:rsidRPr="00E60514">
        <w:rPr>
          <w:rFonts w:asciiTheme="minorHAnsi" w:eastAsia="Times New Roman" w:hAnsiTheme="minorHAnsi" w:cstheme="minorHAnsi"/>
          <w:color w:val="002163"/>
          <w:kern w:val="0"/>
          <w:sz w:val="22"/>
          <w:szCs w:val="22"/>
          <w:lang w:eastAsia="de-DE"/>
        </w:rPr>
        <w:t xml:space="preserve">. </w:t>
      </w:r>
      <w:r w:rsidRPr="00E60514">
        <w:rPr>
          <w:rFonts w:asciiTheme="minorHAnsi" w:eastAsia="EUAlbertina" w:hAnsiTheme="minorHAnsi" w:cstheme="minorHAnsi"/>
          <w:color w:val="000000"/>
          <w:kern w:val="0"/>
          <w:sz w:val="22"/>
          <w:szCs w:val="22"/>
          <w:lang w:eastAsia="de-DE"/>
        </w:rPr>
        <w:t>Die Prüfbehörde sorgt dafür, dass das Vorhaben auf der Grundlage der erklärten Ausgaben geprüft wird. Die Prüfung der erklärten Ausgaben beruht auf einer repräsentativen Auswahl und generell auf statistischen Stichprobenverfahren.</w:t>
      </w:r>
    </w:p>
    <w:p w:rsidR="00A26845" w:rsidRDefault="00A26845" w:rsidP="00A26845">
      <w:pPr>
        <w:spacing w:after="0" w:line="360" w:lineRule="auto"/>
        <w:jc w:val="both"/>
        <w:rPr>
          <w:rFonts w:asciiTheme="minorHAnsi" w:eastAsia="Times New Roman" w:hAnsiTheme="minorHAnsi" w:cstheme="minorHAnsi"/>
          <w:lang w:val="de-AT"/>
        </w:rPr>
      </w:pPr>
    </w:p>
    <w:p w:rsidR="00887619" w:rsidRPr="00E60514" w:rsidRDefault="00887619" w:rsidP="00A26845">
      <w:pPr>
        <w:spacing w:after="0" w:line="360" w:lineRule="auto"/>
        <w:jc w:val="both"/>
        <w:rPr>
          <w:rFonts w:asciiTheme="minorHAnsi" w:eastAsia="Times New Roman" w:hAnsiTheme="minorHAnsi" w:cstheme="minorHAnsi"/>
          <w:lang w:val="de-AT"/>
        </w:rPr>
      </w:pPr>
    </w:p>
    <w:p w:rsidR="00A26845" w:rsidRPr="00D92D5F"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9 </w:t>
      </w:r>
      <w:r w:rsidRPr="00E60514">
        <w:rPr>
          <w:rFonts w:asciiTheme="minorHAnsi" w:eastAsia="Times New Roman" w:hAnsiTheme="minorHAnsi" w:cstheme="minorHAnsi"/>
          <w:b/>
          <w:bCs/>
        </w:rPr>
        <w:t>Auszahlung der Förderung</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Pr="002F594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A26845" w:rsidRDefault="00A26845" w:rsidP="00A26845">
      <w:pPr>
        <w:spacing w:after="0" w:line="360" w:lineRule="auto"/>
        <w:jc w:val="both"/>
        <w:rPr>
          <w:rFonts w:asciiTheme="minorHAnsi" w:hAnsiTheme="minorHAnsi" w:cstheme="minorHAnsi"/>
        </w:rPr>
      </w:pPr>
    </w:p>
    <w:p w:rsidR="00B43D22" w:rsidRDefault="00B43D22" w:rsidP="00B43D22">
      <w:pPr>
        <w:spacing w:after="0" w:line="360" w:lineRule="auto"/>
        <w:jc w:val="both"/>
        <w:rPr>
          <w:rFonts w:asciiTheme="minorHAnsi" w:eastAsia="Calibri" w:hAnsiTheme="minorHAnsi" w:cstheme="minorHAnsi"/>
          <w:kern w:val="0"/>
          <w:lang w:eastAsia="en-US"/>
        </w:rPr>
      </w:pPr>
      <w:r>
        <w:rPr>
          <w:rFonts w:asciiTheme="minorHAnsi" w:hAnsiTheme="minorHAnsi" w:cstheme="minorHAnsi"/>
        </w:rPr>
        <w:t>Gemäß Art. 74 Abs. 1 lit b der Verordnung (EU) 2021/1060 hat die Förderungsgeberin/ der Förderungsgeber - vorbehaltlich verfügbarer EU Mittel aus der ersten oder späterer Vorschusszahlungen und den Zwischenzahlungen - dafür zu sorgen,</w:t>
      </w:r>
      <w:r>
        <w:rPr>
          <w:rFonts w:asciiTheme="minorHAnsi" w:eastAsia="EUAlbertina" w:hAnsiTheme="minorHAnsi" w:cstheme="minorHAnsi"/>
          <w:color w:val="000000"/>
          <w:kern w:val="0"/>
          <w:lang w:eastAsia="de-DE"/>
        </w:rPr>
        <w:t xml:space="preserve"> dass die Förderungsnehmerin/ der Förderungsnehmer den Gesamtbetrag der fälligen förderbaren Kosten vollständig und spätestens 80 Tage nach Vorliegen aller Unterlagen erhält. Nationale Mittel sind innerhalb der Frist auszubezahlen. </w:t>
      </w:r>
    </w:p>
    <w:p w:rsidR="00A26845" w:rsidRPr="00E60514" w:rsidRDefault="00A26845" w:rsidP="00A26845">
      <w:pPr>
        <w:pStyle w:val="CM1"/>
        <w:spacing w:line="360" w:lineRule="auto"/>
        <w:jc w:val="both"/>
        <w:rPr>
          <w:rFonts w:asciiTheme="minorHAnsi" w:eastAsia="EUAlbertina" w:hAnsiTheme="minorHAnsi" w:cstheme="minorHAnsi"/>
          <w:color w:val="000000"/>
          <w:kern w:val="0"/>
          <w:sz w:val="22"/>
          <w:szCs w:val="22"/>
          <w:lang w:eastAsia="de-DE"/>
        </w:rPr>
      </w:pPr>
    </w:p>
    <w:p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Geldinstitut</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IBAN:</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Pr>
          <w:rFonts w:asciiTheme="minorHAnsi" w:eastAsia="Times New Roman" w:hAnsiTheme="minorHAnsi" w:cstheme="minorHAnsi"/>
          <w:lang w:val="de-AT"/>
        </w:rPr>
        <w:t xml:space="preserve">              </w:t>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r w:rsidRPr="00E60514">
        <w:rPr>
          <w:rFonts w:asciiTheme="minorHAnsi" w:eastAsia="Times New Roman" w:hAnsiTheme="minorHAnsi" w:cstheme="minorHAnsi"/>
          <w:lang w:val="de-AT"/>
        </w:rPr>
        <w:t>lautend auf:</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p>
    <w:p w:rsidR="00A26845" w:rsidRPr="00E60514" w:rsidRDefault="00A26845" w:rsidP="00A26845">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rsidR="00A26845" w:rsidRPr="00E60514" w:rsidRDefault="00A26845" w:rsidP="00A26845">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887619">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A26845" w:rsidRPr="00E60514" w:rsidRDefault="00A26845" w:rsidP="00A26845">
      <w:pPr>
        <w:tabs>
          <w:tab w:val="left" w:pos="480"/>
        </w:tabs>
        <w:spacing w:after="0" w:line="360" w:lineRule="auto"/>
        <w:jc w:val="both"/>
        <w:rPr>
          <w:rFonts w:asciiTheme="minorHAnsi" w:eastAsia="Times New Roman" w:hAnsiTheme="minorHAnsi" w:cstheme="minorHAnsi"/>
        </w:rPr>
      </w:pP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xml:space="preserve">) </w:t>
      </w:r>
      <w:r w:rsidRPr="00E60514">
        <w:rPr>
          <w:rFonts w:asciiTheme="minorHAnsi" w:eastAsia="Times New Roman" w:hAnsiTheme="minorHAnsi" w:cstheme="minorHAnsi"/>
          <w:lang w:val="de-AT"/>
        </w:rPr>
        <w:t>Die endgültige Feststellung der förderbaren Kosten erfolgt im Rahmen der Prüfung des abschließenden Verwendungsnachweises.</w:t>
      </w:r>
      <w:r w:rsidRPr="00E60514">
        <w:rPr>
          <w:rFonts w:asciiTheme="minorHAnsi" w:eastAsia="Times New Roman" w:hAnsiTheme="minorHAnsi" w:cstheme="minorHAnsi"/>
          <w:color w:val="FF0000"/>
          <w:lang w:val="de-AT"/>
        </w:rPr>
        <w:t xml:space="preserve"> </w:t>
      </w:r>
      <w:r w:rsidRPr="00E60514">
        <w:rPr>
          <w:rFonts w:asciiTheme="minorHAnsi" w:eastAsia="Times New Roman" w:hAnsiTheme="minorHAnsi" w:cstheme="minorHAnsi"/>
          <w:color w:val="000000"/>
          <w:lang w:val="de-AT"/>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A26845" w:rsidRPr="00E60514" w:rsidRDefault="00A26845" w:rsidP="00A26845">
      <w:pPr>
        <w:spacing w:after="0" w:line="360" w:lineRule="auto"/>
        <w:rPr>
          <w:rFonts w:asciiTheme="minorHAnsi" w:eastAsia="Times New Roman" w:hAnsiTheme="minorHAnsi" w:cstheme="minorHAnsi"/>
          <w:b/>
        </w:rPr>
      </w:pPr>
    </w:p>
    <w:p w:rsidR="00A26845" w:rsidRPr="00D92D5F" w:rsidRDefault="00A26845" w:rsidP="00A26845">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lastRenderedPageBreak/>
        <w:t xml:space="preserve">§ 10 </w:t>
      </w:r>
      <w:r w:rsidRPr="00E60514">
        <w:rPr>
          <w:rFonts w:asciiTheme="minorHAnsi" w:eastAsia="Times New Roman" w:hAnsiTheme="minorHAnsi" w:cstheme="minorHAnsi"/>
          <w:b/>
        </w:rPr>
        <w:t>Änderungen des Förderungsvertrages</w:t>
      </w:r>
    </w:p>
    <w:p w:rsidR="00A26845" w:rsidRPr="00E60514" w:rsidRDefault="00A26845" w:rsidP="00A26845">
      <w:pPr>
        <w:keepNext/>
        <w:widowControl w:val="0"/>
        <w:spacing w:after="0" w:line="360" w:lineRule="auto"/>
        <w:jc w:val="both"/>
        <w:rPr>
          <w:rFonts w:asciiTheme="minorHAnsi" w:eastAsia="Times New Roman" w:hAnsiTheme="minorHAnsi" w:cstheme="minorHAnsi"/>
        </w:rPr>
      </w:pP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887619">
        <w:rPr>
          <w:rFonts w:asciiTheme="minorHAnsi" w:eastAsia="Times New Roman" w:hAnsiTheme="minorHAnsi" w:cstheme="minorHAnsi"/>
          <w:color w:val="000000"/>
        </w:rPr>
        <w:t>des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vor.</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Änderungen des im Förderungsansuchen beschriebenen Vorhabens oder vereinbarten Leistungen, müssen bei der Förderungsgeberin/ beim Förderungsgeber schriftlich beantragt werden. Die Gründe sind im Änderungsantrag anzugeben.</w:t>
      </w:r>
      <w:r>
        <w:rPr>
          <w:rFonts w:asciiTheme="minorHAnsi" w:eastAsia="Times New Roman" w:hAnsiTheme="minorHAnsi" w:cstheme="minorHAnsi"/>
          <w:lang w:val="de-AT"/>
        </w:rPr>
        <w:t xml:space="preserve"> </w:t>
      </w:r>
      <w:r w:rsidRPr="00D92D5F">
        <w:rPr>
          <w:rFonts w:asciiTheme="minorHAnsi" w:eastAsia="Times New Roman" w:hAnsiTheme="minorHAnsi" w:cstheme="minorHAnsi"/>
          <w:lang w:val="de-AT"/>
        </w:rPr>
        <w:t xml:space="preserve">Im Falle der Genehmigung des Antrages, ist eine schriftliche Änderung des Förderungsvertrags inklusive angepasster Finanz-, Kosten- und Zeitpläne abzuschließen. </w:t>
      </w:r>
      <w:r w:rsidRPr="00E60514">
        <w:rPr>
          <w:rFonts w:asciiTheme="minorHAnsi" w:eastAsia="Times New Roman" w:hAnsiTheme="minorHAnsi" w:cstheme="minorHAnsi"/>
          <w:lang w:val="de-AT"/>
        </w:rPr>
        <w:t>Die Förderungsgeberin/ der Förderungsgeber dokumentiert diese Änderungen in der ESF-Datenbank.</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Pr="00E60514" w:rsidRDefault="00A26845" w:rsidP="00A26845">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Änderungen der „Berichte/Milestones“, die nicht den Förderbegi</w:t>
      </w:r>
      <w:r w:rsidR="00887619">
        <w:rPr>
          <w:rFonts w:asciiTheme="minorHAnsi" w:eastAsia="Times New Roman" w:hAnsiTheme="minorHAnsi" w:cstheme="minorHAnsi"/>
        </w:rPr>
        <w:t>nn oder das Förderende gemäß § 3</w:t>
      </w:r>
      <w:r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887619">
        <w:rPr>
          <w:rFonts w:asciiTheme="minorHAnsi" w:eastAsia="Times New Roman" w:hAnsiTheme="minorHAnsi" w:cstheme="minorHAnsi"/>
        </w:rPr>
        <w:t>usätzlich zu den in § 6</w:t>
      </w:r>
      <w:r>
        <w:rPr>
          <w:rFonts w:asciiTheme="minorHAnsi" w:eastAsia="Times New Roman" w:hAnsiTheme="minorHAnsi" w:cstheme="minorHAnsi"/>
        </w:rPr>
        <w:t xml:space="preserve"> </w:t>
      </w:r>
      <w:r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E6051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 xml:space="preserve">Falls nach dem Zeitpunkt der Unterfertigung des Förderungsvertrages von der Kommission der Europäischen Union weitere Auflagen, insbesondere hinsichtlich der Begleitung, Bewertung, </w:t>
      </w:r>
      <w:r w:rsidRPr="00E60514">
        <w:rPr>
          <w:rFonts w:asciiTheme="minorHAnsi" w:hAnsiTheme="minorHAnsi" w:cstheme="minorHAnsi"/>
        </w:rPr>
        <w:lastRenderedPageBreak/>
        <w:t>Berichterstattung und Prüfung beschlossen werden, kann der Förderungsvertrag entsprechend ergänzt werden. Die Zustimmung beider Vertragspartner ist erforderlich.</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D92D5F" w:rsidRDefault="00A26845" w:rsidP="00A26845">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11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Einstellung und Rückzahlung der Förderung</w:t>
      </w:r>
    </w:p>
    <w:p w:rsidR="00A26845" w:rsidRPr="00E60514" w:rsidRDefault="00A26845" w:rsidP="00A26845">
      <w:pPr>
        <w:keepNext/>
        <w:spacing w:after="0" w:line="360" w:lineRule="auto"/>
        <w:jc w:val="both"/>
        <w:rPr>
          <w:rFonts w:asciiTheme="minorHAnsi" w:eastAsia="Times New Roman" w:hAnsiTheme="minorHAnsi" w:cstheme="minorHAnsi"/>
          <w:lang w:val="de-AT"/>
        </w:rPr>
      </w:pPr>
    </w:p>
    <w:p w:rsidR="00A26845" w:rsidRPr="00E60514" w:rsidRDefault="00A26845" w:rsidP="00A26845">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Rückzahlungsverpflichtung gemäß § 30b AuslBG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die Bestimmungen des Gleichbehandlungsgesetzes von einem geförderten Unternehmen nicht beachtet wurden,</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A26845" w:rsidRPr="00E60514" w:rsidRDefault="00A26845" w:rsidP="00A26845">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A26845" w:rsidRPr="00E60514" w:rsidRDefault="00A26845" w:rsidP="00A26845">
      <w:pPr>
        <w:spacing w:before="120" w:after="0" w:line="360" w:lineRule="auto"/>
        <w:ind w:left="851"/>
        <w:jc w:val="both"/>
        <w:rPr>
          <w:rFonts w:asciiTheme="minorHAnsi" w:eastAsia="Times New Roman" w:hAnsiTheme="minorHAnsi" w:cstheme="minorHAnsi"/>
          <w:color w:val="000000"/>
          <w:lang w:val="de-AT"/>
        </w:rPr>
      </w:pP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w:t>
      </w:r>
      <w:r w:rsidRPr="00E60514">
        <w:rPr>
          <w:rFonts w:asciiTheme="minorHAnsi" w:eastAsia="Times New Roman" w:hAnsiTheme="minorHAnsi" w:cstheme="minorHAnsi"/>
          <w:lang w:val="de-AT"/>
        </w:rPr>
        <w:lastRenderedPageBreak/>
        <w:t>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A26845"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wenn sie oder er eine Förderung nach erfolgter Kontrolle und Auszahlung der Fördermittel erhält und das Fördervolumen reduziert,</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A26845" w:rsidRPr="00E60514" w:rsidRDefault="00A26845" w:rsidP="00A26845">
      <w:pPr>
        <w:spacing w:before="120" w:after="120" w:line="360" w:lineRule="auto"/>
        <w:jc w:val="both"/>
        <w:rPr>
          <w:rFonts w:asciiTheme="minorHAnsi" w:eastAsia="Times New Roman" w:hAnsiTheme="minorHAnsi" w:cstheme="minorHAnsi"/>
          <w:lang w:val="de-AT"/>
        </w:rPr>
      </w:pPr>
    </w:p>
    <w:p w:rsidR="00A26845" w:rsidRPr="00D92D5F" w:rsidRDefault="00A26845" w:rsidP="00A26845">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12 </w:t>
      </w:r>
      <w:r w:rsidRPr="00E60514">
        <w:rPr>
          <w:rFonts w:asciiTheme="minorHAnsi" w:eastAsia="Times New Roman" w:hAnsiTheme="minorHAnsi" w:cstheme="minorHAnsi"/>
          <w:b/>
          <w:lang w:val="de-AT"/>
        </w:rPr>
        <w:t>Nutzungsrechte</w:t>
      </w:r>
    </w:p>
    <w:p w:rsidR="00A26845" w:rsidRPr="00E60514" w:rsidRDefault="00A26845" w:rsidP="00A26845">
      <w:pPr>
        <w:keepNext/>
        <w:spacing w:after="0" w:line="360" w:lineRule="auto"/>
        <w:jc w:val="both"/>
        <w:rPr>
          <w:rFonts w:asciiTheme="minorHAnsi" w:eastAsia="Times New Roman" w:hAnsiTheme="minorHAnsi" w:cstheme="minorHAnsi"/>
          <w:lang w:val="de-AT"/>
        </w:rPr>
      </w:pPr>
    </w:p>
    <w:p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A26845" w:rsidRPr="00E60514" w:rsidRDefault="00A26845" w:rsidP="00A26845">
      <w:pPr>
        <w:spacing w:after="0" w:line="360" w:lineRule="auto"/>
        <w:jc w:val="both"/>
        <w:rPr>
          <w:rFonts w:asciiTheme="minorHAnsi" w:hAnsiTheme="minorHAnsi" w:cstheme="minorHAnsi"/>
          <w:color w:val="000000"/>
        </w:rPr>
      </w:pPr>
    </w:p>
    <w:p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(2) Die Nutzungsrechte von Produkten, die im Rahmen der gegenständlichen Forderung erstellt wurden, liegen zur Gänze bei der Förderung</w:t>
      </w:r>
      <w:r>
        <w:rPr>
          <w:rFonts w:asciiTheme="minorHAnsi" w:hAnsiTheme="minorHAnsi" w:cstheme="minorHAnsi"/>
          <w:color w:val="000000"/>
        </w:rPr>
        <w:t xml:space="preserve">sgeberin/ beim Förderungsgeber, </w:t>
      </w:r>
      <w:r w:rsidRPr="00D92D5F">
        <w:rPr>
          <w:rFonts w:asciiTheme="minorHAnsi" w:hAnsiTheme="minorHAnsi" w:cstheme="minorHAnsi"/>
          <w:color w:val="000000"/>
        </w:rPr>
        <w:t xml:space="preserve">es sei denn, dass diese Produkte im Rahmen der Projektumsetzung einer Nutzung zugeführt wurden bzw.  verkauft wurden und die damit verbundenen Erlöse als Einnahmen im Projekt erfasst wurden. </w:t>
      </w:r>
      <w:r w:rsidRPr="00E60514">
        <w:rPr>
          <w:rFonts w:asciiTheme="minorHAnsi" w:hAnsiTheme="minorHAnsi" w:cstheme="minorHAnsi"/>
          <w:color w:val="000000"/>
        </w:rPr>
        <w:t xml:space="preserve">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w:t>
      </w:r>
      <w:r w:rsidRPr="00E60514">
        <w:rPr>
          <w:rFonts w:asciiTheme="minorHAnsi" w:hAnsiTheme="minorHAnsi" w:cstheme="minorHAnsi"/>
          <w:color w:val="000000"/>
        </w:rPr>
        <w:lastRenderedPageBreak/>
        <w:t>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A26845" w:rsidRPr="00827B1E" w:rsidRDefault="00A26845" w:rsidP="00A26845">
      <w:pPr>
        <w:spacing w:after="0" w:line="360" w:lineRule="auto"/>
        <w:jc w:val="both"/>
        <w:rPr>
          <w:rFonts w:asciiTheme="minorHAnsi" w:eastAsia="Times New Roman" w:hAnsiTheme="minorHAnsi" w:cstheme="minorHAnsi"/>
        </w:rPr>
      </w:pPr>
    </w:p>
    <w:p w:rsidR="00A26845" w:rsidRPr="00A26845" w:rsidRDefault="00A26845" w:rsidP="00A26845">
      <w:pPr>
        <w:spacing w:after="0" w:line="360" w:lineRule="auto"/>
        <w:jc w:val="both"/>
        <w:rPr>
          <w:rFonts w:asciiTheme="minorHAnsi" w:eastAsia="Times New Roman" w:hAnsiTheme="minorHAnsi" w:cstheme="minorHAnsi"/>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792573" w:rsidRDefault="00792573" w:rsidP="003B11D6">
      <w:pPr>
        <w:spacing w:after="0" w:line="360" w:lineRule="auto"/>
        <w:rPr>
          <w:rFonts w:asciiTheme="minorHAnsi" w:eastAsia="Times New Roman" w:hAnsiTheme="minorHAnsi" w:cstheme="minorHAnsi"/>
          <w:b/>
          <w:sz w:val="28"/>
          <w:szCs w:val="28"/>
          <w:lang w:val="de-AT"/>
        </w:rPr>
      </w:pPr>
    </w:p>
    <w:p w:rsidR="00792573" w:rsidRDefault="00792573" w:rsidP="00A26845">
      <w:pPr>
        <w:spacing w:after="0" w:line="360" w:lineRule="auto"/>
        <w:jc w:val="center"/>
        <w:rPr>
          <w:rFonts w:asciiTheme="minorHAnsi" w:eastAsia="Times New Roman" w:hAnsiTheme="minorHAnsi" w:cstheme="minorHAnsi"/>
          <w:b/>
          <w:sz w:val="28"/>
          <w:szCs w:val="28"/>
          <w:lang w:val="de-AT"/>
        </w:rPr>
      </w:pPr>
    </w:p>
    <w:p w:rsidR="00A26845" w:rsidRPr="008242FA"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TEIL B</w:t>
      </w:r>
      <w:r>
        <w:rPr>
          <w:rStyle w:val="Funotenzeichen"/>
          <w:rFonts w:asciiTheme="minorHAnsi" w:eastAsia="Times New Roman" w:hAnsiTheme="minorHAnsi" w:cstheme="minorHAnsi"/>
          <w:b/>
          <w:sz w:val="28"/>
          <w:szCs w:val="28"/>
          <w:lang w:val="de-AT"/>
        </w:rPr>
        <w:footnoteReference w:id="2"/>
      </w:r>
    </w:p>
    <w:p w:rsidR="00A26845" w:rsidRDefault="00A26845" w:rsidP="00A26845">
      <w:pPr>
        <w:spacing w:after="0" w:line="360" w:lineRule="auto"/>
        <w:jc w:val="both"/>
        <w:rPr>
          <w:rFonts w:asciiTheme="minorHAnsi" w:eastAsia="Times New Roman" w:hAnsiTheme="minorHAnsi" w:cstheme="minorHAnsi"/>
          <w:lang w:val="de-AT"/>
        </w:rPr>
      </w:pPr>
    </w:p>
    <w:p w:rsidR="00A26845" w:rsidRPr="00750EA5" w:rsidRDefault="00A26845" w:rsidP="00A26845">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achweises innerhalb zu vereinba</w:t>
      </w:r>
      <w:r w:rsidR="00103790">
        <w:rPr>
          <w:rFonts w:asciiTheme="minorHAnsi" w:eastAsia="Times New Roman" w:hAnsiTheme="minorHAnsi" w:cstheme="minorHAnsi"/>
          <w:lang w:val="de-AT"/>
        </w:rPr>
        <w:t xml:space="preserve">render Fristen zu berichten </w:t>
      </w:r>
      <w:r w:rsidR="00887619">
        <w:rPr>
          <w:rFonts w:asciiTheme="minorHAnsi" w:eastAsia="Times New Roman" w:hAnsiTheme="minorHAnsi" w:cstheme="minorHAnsi"/>
          <w:lang w:val="de-AT"/>
        </w:rPr>
        <w:t>(siehe auch § 6</w:t>
      </w:r>
      <w:r w:rsidR="00103790" w:rsidRPr="00103790">
        <w:rPr>
          <w:rFonts w:asciiTheme="minorHAnsi" w:eastAsia="Times New Roman" w:hAnsiTheme="minorHAnsi" w:cstheme="minorHAnsi"/>
          <w:lang w:val="de-AT"/>
        </w:rPr>
        <w:t>)</w:t>
      </w:r>
      <w:r w:rsidR="00103790">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lastRenderedPageBreak/>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Die Förderungsnehmerin/ Der Förderungsnehmer verpflichtet sich, bei der Vergabe von Aufträgen für Lieferungen und Leistungen unbeschadet der Bestimmungen des Bundesvergabegesetzes </w:t>
      </w:r>
      <w:r w:rsidR="007E4C71" w:rsidRPr="007E4C71">
        <w:rPr>
          <w:rFonts w:asciiTheme="minorHAnsi" w:hAnsiTheme="minorHAnsi" w:cstheme="minorHAnsi"/>
          <w:lang w:val="de-AT"/>
        </w:rPr>
        <w:t>2018, BGBl. I Nr. 65/2018, (BVergG 2018)</w:t>
      </w:r>
      <w:r w:rsidR="00E60514" w:rsidRPr="00E60514">
        <w:rPr>
          <w:rFonts w:asciiTheme="minorHAnsi" w:hAnsiTheme="minorHAnsi" w:cstheme="minorHAnsi"/>
        </w:rPr>
        <w:t>, die Bestimmungen der „Zuschussfähigen Kosten Europäis</w:t>
      </w:r>
      <w:r w:rsidR="007E4C71">
        <w:rPr>
          <w:rFonts w:asciiTheme="minorHAnsi" w:hAnsiTheme="minorHAnsi" w:cstheme="minorHAnsi"/>
        </w:rPr>
        <w:t>cher Sozialfonds Österreich 2021 – 2027</w:t>
      </w:r>
      <w:r w:rsidR="00E60514" w:rsidRPr="00E60514">
        <w:rPr>
          <w:rFonts w:asciiTheme="minorHAnsi" w:hAnsiTheme="minorHAnsi" w:cstheme="minorHAnsi"/>
        </w:rPr>
        <w:t>“ über Auftragsvergaben einzuhalten. Auch Begünstigte, welche nicht die Kriterien eines öffentlichen Auftraggebers erfüllen, haben das Bundesvergabegesetz sinngemäß anzuwenden.</w:t>
      </w:r>
    </w:p>
    <w:p w:rsidR="00887619" w:rsidRPr="0009697E" w:rsidRDefault="00887619" w:rsidP="00887619">
      <w:pPr>
        <w:spacing w:after="0" w:line="360" w:lineRule="auto"/>
        <w:jc w:val="both"/>
        <w:rPr>
          <w:rFonts w:asciiTheme="minorHAnsi" w:hAnsiTheme="minorHAnsi" w:cstheme="minorHAnsi"/>
          <w:lang w:val="de-AT"/>
        </w:rPr>
      </w:pPr>
      <w:r>
        <w:rPr>
          <w:rFonts w:asciiTheme="minorHAnsi" w:hAnsiTheme="minorHAnsi" w:cstheme="minorHAnsi"/>
        </w:rPr>
        <w:t xml:space="preserve">(7) </w:t>
      </w:r>
      <w:r w:rsidRPr="0009697E">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887619" w:rsidRPr="0009697E" w:rsidRDefault="00887619" w:rsidP="00887619">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887619" w:rsidRPr="0009697E" w:rsidRDefault="00887619" w:rsidP="00887619">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 xml:space="preserve">Verordnung (EU) Nr. 1407/2013 der Kommission vom 18. Dezember 2013 über die Anwendung der Artikel 107 und 108 des Vertrags über die Arbeitsweise der Europäischen Union auf De-minimis-Beihilfen iVm Verordnung (EU) 2020/972 der Kommission vom 2. Juli 2020 zur Änderung der Verordnung (EU) Nr. 1407/2013 hinsichtlich ihrer Verlängerung </w:t>
      </w:r>
    </w:p>
    <w:p w:rsidR="00887619" w:rsidRPr="0009697E" w:rsidRDefault="00887619" w:rsidP="00887619">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 iVm Verordnung (EU) 2020/1474 der Kommission vom 13. Oktober 2020 zur Änderung der Verordnung (EU) Nr. 360/2012 hinsichtlich ihrer Geltungsdauer</w:t>
      </w:r>
    </w:p>
    <w:p w:rsidR="00887619" w:rsidRPr="00887619" w:rsidRDefault="00887619" w:rsidP="00E60514">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887619" w:rsidP="00103790">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(„De-Minimis“-Beihilfen)</w:t>
      </w:r>
      <w:r w:rsidR="00581919">
        <w:rPr>
          <w:rFonts w:asciiTheme="minorHAnsi" w:eastAsia="Times New Roman" w:hAnsiTheme="minorHAnsi" w:cstheme="minorHAnsi"/>
          <w:lang w:val="de-AT"/>
        </w:rPr>
        <w:t xml:space="preserve"> iVm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legt unter ande</w:t>
      </w:r>
      <w:r w:rsidR="00103790">
        <w:rPr>
          <w:rFonts w:asciiTheme="minorHAnsi" w:hAnsiTheme="minorHAnsi" w:cstheme="minorHAnsi"/>
        </w:rPr>
        <w:t xml:space="preserve">rem fest, dass Beihilfen, </w:t>
      </w:r>
      <w:r w:rsidR="00E60514" w:rsidRPr="00E60514">
        <w:rPr>
          <w:rFonts w:asciiTheme="minorHAnsi" w:hAnsiTheme="minorHAnsi" w:cstheme="minorHAnsi"/>
        </w:rPr>
        <w:t xml:space="preserve">die einen Gesamtbetrag von </w:t>
      </w:r>
      <w:r w:rsidR="00E60514" w:rsidRPr="00E60514">
        <w:rPr>
          <w:rFonts w:asciiTheme="minorHAnsi" w:hAnsiTheme="minorHAnsi" w:cstheme="minorHAnsi"/>
        </w:rPr>
        <w:lastRenderedPageBreak/>
        <w:t>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w:t>
      </w:r>
      <w:r w:rsidR="00103790">
        <w:rPr>
          <w:rFonts w:asciiTheme="minorHAnsi" w:hAnsiTheme="minorHAnsi" w:cstheme="minorHAnsi"/>
        </w:rPr>
        <w:t xml:space="preserve">chem Interesse erbracht werden, </w:t>
      </w:r>
      <w:r w:rsidR="00103790" w:rsidRPr="00103790">
        <w:rPr>
          <w:rFonts w:asciiTheme="minorHAnsi" w:hAnsiTheme="minorHAnsi" w:cstheme="minorHAnsi"/>
        </w:rPr>
        <w:t>wobei der Schwellenwert hier bei einem Gesamtbetrag von EUR 500.000 innerhalb von drei Steuerjahren liegt.</w:t>
      </w:r>
    </w:p>
    <w:p w:rsidR="00FF422B" w:rsidRPr="00FF422B" w:rsidRDefault="00FF422B" w:rsidP="00FF422B">
      <w:pPr>
        <w:spacing w:line="360" w:lineRule="auto"/>
        <w:jc w:val="both"/>
        <w:rPr>
          <w:rFonts w:asciiTheme="minorHAnsi" w:hAnsiTheme="minorHAnsi" w:cstheme="minorHAnsi"/>
        </w:rPr>
      </w:pPr>
      <w:r w:rsidRPr="00FF422B">
        <w:rPr>
          <w:rFonts w:asciiTheme="minorHAnsi" w:hAnsiTheme="minorHAnsi" w:cstheme="minorHAnsi"/>
        </w:rPr>
        <w:t xml:space="preserve">(9) </w:t>
      </w:r>
      <w:r w:rsidRPr="00FF422B">
        <w:rPr>
          <w:rFonts w:asciiTheme="minorHAnsi" w:hAnsiTheme="minorHAnsi" w:cstheme="minorHAnsi"/>
          <w:iCs/>
        </w:rPr>
        <w:t>Die Förderungsnehmerin/ der Förderungsnehmer verpflichtet sich zur Einhaltung der Querschnittsziele gemäß Antrag.</w:t>
      </w:r>
    </w:p>
    <w:p w:rsidR="00FF422B" w:rsidRDefault="00FF422B" w:rsidP="00103790">
      <w:pPr>
        <w:spacing w:line="360" w:lineRule="auto"/>
        <w:jc w:val="both"/>
        <w:rPr>
          <w:rFonts w:asciiTheme="minorHAnsi" w:hAnsiTheme="minorHAnsi" w:cstheme="minorHAnsi"/>
        </w:rPr>
      </w:pPr>
    </w:p>
    <w:p w:rsidR="00A26845" w:rsidRPr="002E3F79"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w:t>
      </w:r>
      <w:r>
        <w:rPr>
          <w:rFonts w:asciiTheme="minorHAnsi" w:eastAsia="Times New Roman" w:hAnsiTheme="minorHAnsi" w:cstheme="minorHAnsi"/>
          <w:lang w:val="de-AT"/>
        </w:rPr>
        <w:t>s unbedingt erforderlich sind</w:t>
      </w:r>
      <w:r w:rsidRPr="00827B1E">
        <w:rPr>
          <w:rFonts w:ascii="Arial" w:eastAsia="Times New Roman" w:hAnsi="Arial" w:cs="Arial"/>
          <w:sz w:val="24"/>
          <w:szCs w:val="24"/>
          <w:lang w:val="de-AT"/>
        </w:rPr>
        <w:t xml:space="preserve"> </w:t>
      </w:r>
      <w:r w:rsidRPr="00827B1E">
        <w:rPr>
          <w:rFonts w:asciiTheme="minorHAnsi" w:eastAsia="Times New Roman" w:hAnsiTheme="minorHAnsi" w:cstheme="minorHAnsi"/>
          <w:lang w:val="de-AT"/>
        </w:rPr>
        <w:t>sowie die Restkostenpauschale. Die Summe der anerkannten direkten Personalkosten bildet die Grundlage für die prozentmäßig festgelegte Restkostenpauschale.</w:t>
      </w:r>
      <w:r>
        <w:rPr>
          <w:rFonts w:asciiTheme="minorHAnsi" w:eastAsia="Times New Roman" w:hAnsiTheme="minorHAnsi" w:cstheme="minorHAnsi"/>
          <w:lang w:val="de-AT"/>
        </w:rPr>
        <w:t xml:space="preserve"> K</w:t>
      </w:r>
      <w:r w:rsidR="00887619">
        <w:rPr>
          <w:rFonts w:asciiTheme="minorHAnsi" w:eastAsia="Times New Roman" w:hAnsiTheme="minorHAnsi" w:cstheme="minorHAnsi"/>
          <w:lang w:val="de-AT"/>
        </w:rPr>
        <w:t>osten, die über den in §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A26845" w:rsidRDefault="00A26845" w:rsidP="00A26845">
      <w:pPr>
        <w:tabs>
          <w:tab w:val="left" w:pos="720"/>
          <w:tab w:val="right" w:pos="9360"/>
        </w:tabs>
        <w:spacing w:after="0" w:line="360" w:lineRule="auto"/>
        <w:jc w:val="both"/>
        <w:rPr>
          <w:rFonts w:asciiTheme="minorHAnsi" w:hAnsiTheme="minorHAnsi" w:cstheme="minorHAnsi"/>
        </w:rPr>
      </w:pPr>
    </w:p>
    <w:p w:rsidR="00A26845" w:rsidRPr="00E60514" w:rsidRDefault="00A26845" w:rsidP="00A26845">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6918E4">
        <w:rPr>
          <w:rFonts w:asciiTheme="minorHAnsi" w:eastAsia="Times New Roman" w:hAnsiTheme="minorHAnsi" w:cstheme="minorHAnsi"/>
          <w:lang w:val="de-AT"/>
        </w:rPr>
        <w:t>Gemäß Artikel 64 (EU) 2021/1060 ist die Umsatzsteuer nicht förderfähig, mit Ausnahme von Vorha</w:t>
      </w:r>
      <w:r>
        <w:rPr>
          <w:rFonts w:asciiTheme="minorHAnsi" w:eastAsia="Times New Roman" w:hAnsiTheme="minorHAnsi" w:cstheme="minorHAnsi"/>
          <w:lang w:val="de-AT"/>
        </w:rPr>
        <w:t>ben, deren Gesamtkosten unter 5.000.</w:t>
      </w:r>
      <w:r w:rsidRPr="006918E4">
        <w:rPr>
          <w:rFonts w:asciiTheme="minorHAnsi" w:eastAsia="Times New Roman" w:hAnsiTheme="minorHAnsi" w:cstheme="minorHAnsi"/>
          <w:lang w:val="de-AT"/>
        </w:rPr>
        <w:t xml:space="preserve">000 EUR (inkl. USt.) liegen und Vorhaben, </w:t>
      </w:r>
      <w:r>
        <w:rPr>
          <w:rFonts w:asciiTheme="minorHAnsi" w:eastAsia="Times New Roman" w:hAnsiTheme="minorHAnsi" w:cstheme="minorHAnsi"/>
          <w:lang w:val="de-AT"/>
        </w:rPr>
        <w:t>deren Gesamtkosten mindestens 5.000.</w:t>
      </w:r>
      <w:r w:rsidRPr="006918E4">
        <w:rPr>
          <w:rFonts w:asciiTheme="minorHAnsi" w:eastAsia="Times New Roman" w:hAnsiTheme="minorHAnsi" w:cstheme="minorHAnsi"/>
          <w:lang w:val="de-AT"/>
        </w:rPr>
        <w:t>0</w:t>
      </w:r>
      <w:r>
        <w:rPr>
          <w:rFonts w:asciiTheme="minorHAnsi" w:eastAsia="Times New Roman" w:hAnsiTheme="minorHAnsi" w:cstheme="minorHAnsi"/>
          <w:lang w:val="de-AT"/>
        </w:rPr>
        <w:t>00 EUR (inkl. USt.) betragen, sof</w:t>
      </w:r>
      <w:r w:rsidRPr="006918E4">
        <w:rPr>
          <w:rFonts w:asciiTheme="minorHAnsi" w:eastAsia="Times New Roman" w:hAnsiTheme="minorHAnsi" w:cstheme="minorHAnsi"/>
          <w:lang w:val="de-AT"/>
        </w:rPr>
        <w:t>ern die Umsatzsteuer nach den nationalen Vorschriften nicht erstattungsfähig ist.</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Default="00A26845" w:rsidP="00A26845">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E60514">
        <w:rPr>
          <w:rFonts w:asciiTheme="minorHAnsi" w:eastAsia="Times New Roman" w:hAnsiTheme="minorHAnsi" w:cstheme="minorHAnsi"/>
          <w:lang w:val="de-AT"/>
        </w:rPr>
        <w:t xml:space="preserve">) </w:t>
      </w:r>
      <w:r w:rsidRPr="002E3F79">
        <w:rPr>
          <w:rFonts w:asciiTheme="minorHAnsi" w:eastAsia="Times New Roman" w:hAnsiTheme="minorHAnsi" w:cstheme="minorHAnsi"/>
          <w:bCs/>
          <w:lang w:val="de-AT"/>
        </w:rPr>
        <w:t xml:space="preserve">Förderbare und nicht förderbare direkte Kosten sind spezieller in den </w:t>
      </w:r>
      <w:r w:rsidRPr="002E3F79">
        <w:rPr>
          <w:rFonts w:asciiTheme="minorHAnsi" w:eastAsia="Times New Roman" w:hAnsiTheme="minorHAnsi" w:cstheme="minorHAnsi"/>
          <w:lang w:val="de-AT"/>
        </w:rPr>
        <w:t>„Zuschussfähigen Kosten“ (siehe</w:t>
      </w:r>
      <w:r w:rsidRPr="00E60514">
        <w:rPr>
          <w:rFonts w:asciiTheme="minorHAnsi" w:eastAsia="Times New Roman" w:hAnsiTheme="minorHAnsi" w:cstheme="minorHAnsi"/>
          <w:lang w:val="de-AT"/>
        </w:rPr>
        <w:t xml:space="preserve"> </w:t>
      </w:r>
      <w:r>
        <w:rPr>
          <w:rFonts w:asciiTheme="minorHAnsi" w:eastAsia="Times New Roman" w:hAnsiTheme="minorHAnsi" w:cstheme="minorHAnsi"/>
          <w:lang w:val="de-AT"/>
        </w:rPr>
        <w:t>www.</w:t>
      </w:r>
      <w:r w:rsidRPr="00E60514">
        <w:rPr>
          <w:rFonts w:asciiTheme="minorHAnsi" w:eastAsia="Times New Roman" w:hAnsiTheme="minorHAnsi" w:cstheme="minorHAnsi"/>
          <w:lang w:val="de-AT"/>
        </w:rPr>
        <w:t>esf.at), geregelt.</w:t>
      </w:r>
    </w:p>
    <w:p w:rsidR="006A1210" w:rsidRDefault="006A1210" w:rsidP="00A26845">
      <w:pPr>
        <w:spacing w:after="0" w:line="360" w:lineRule="auto"/>
        <w:jc w:val="both"/>
        <w:rPr>
          <w:rFonts w:asciiTheme="minorHAnsi" w:eastAsia="Times New Roman" w:hAnsiTheme="minorHAnsi" w:cstheme="minorHAnsi"/>
          <w:lang w:val="de-AT"/>
        </w:rPr>
      </w:pPr>
    </w:p>
    <w:p w:rsidR="006A1210" w:rsidRDefault="006A1210" w:rsidP="00A26845">
      <w:pPr>
        <w:spacing w:after="0" w:line="360" w:lineRule="auto"/>
        <w:jc w:val="both"/>
        <w:rPr>
          <w:rFonts w:asciiTheme="minorHAnsi" w:eastAsia="Times New Roman" w:hAnsiTheme="minorHAnsi" w:cstheme="minorHAnsi"/>
          <w:lang w:val="de-AT"/>
        </w:rPr>
      </w:pPr>
    </w:p>
    <w:p w:rsidR="006A1210" w:rsidRDefault="006A1210" w:rsidP="00A26845">
      <w:pPr>
        <w:spacing w:after="0" w:line="360" w:lineRule="auto"/>
        <w:jc w:val="both"/>
        <w:rPr>
          <w:rFonts w:asciiTheme="minorHAnsi" w:eastAsia="Times New Roman" w:hAnsiTheme="minorHAnsi" w:cstheme="minorHAnsi"/>
          <w:lang w:val="de-AT"/>
        </w:rPr>
      </w:pPr>
    </w:p>
    <w:p w:rsidR="00A26845" w:rsidRPr="00E60514" w:rsidRDefault="00A26845" w:rsidP="00103790">
      <w:pPr>
        <w:spacing w:line="360" w:lineRule="auto"/>
        <w:jc w:val="both"/>
        <w:rPr>
          <w:rFonts w:asciiTheme="minorHAnsi" w:hAnsiTheme="minorHAnsi" w:cstheme="minorHAnsi"/>
        </w:rPr>
      </w:pPr>
    </w:p>
    <w:p w:rsidR="00E60514" w:rsidRPr="00E60514" w:rsidRDefault="00A26845" w:rsidP="00103790">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15</w:t>
      </w:r>
      <w:r w:rsidR="0010379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(3) </w:t>
      </w:r>
      <w:r w:rsidR="00F64F92">
        <w:rPr>
          <w:rFonts w:asciiTheme="minorHAnsi" w:eastAsia="Times New Roman" w:hAnsiTheme="minorHAnsi" w:cstheme="minorHAnsi"/>
        </w:rPr>
        <w:t xml:space="preserve">Maßnahmen und </w:t>
      </w:r>
      <w:r w:rsidRPr="00E60514">
        <w:rPr>
          <w:rFonts w:asciiTheme="minorHAnsi" w:eastAsia="Times New Roman" w:hAnsiTheme="minorHAnsi" w:cstheme="minorHAnsi"/>
        </w:rPr>
        <w:t>Veranstaltungen, die im Rahmen des Projektes gefördert werden, müssen für Menschen mit Behinderungen barrierefrei zugänglich sein.</w:t>
      </w:r>
    </w:p>
    <w:p w:rsidR="00F64F92" w:rsidRDefault="00F64F92" w:rsidP="00A26845">
      <w:pPr>
        <w:spacing w:after="0" w:line="360" w:lineRule="auto"/>
        <w:rPr>
          <w:rFonts w:asciiTheme="minorHAnsi" w:eastAsia="Times New Roman" w:hAnsiTheme="minorHAnsi" w:cstheme="minorHAnsi"/>
          <w:b/>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16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E60514" w:rsidRDefault="00E60514" w:rsidP="00E60514">
      <w:pPr>
        <w:spacing w:after="0" w:line="360" w:lineRule="auto"/>
        <w:jc w:val="center"/>
        <w:rPr>
          <w:rFonts w:asciiTheme="minorHAnsi" w:eastAsia="Times New Roman" w:hAnsiTheme="minorHAnsi" w:cstheme="minorHAnsi"/>
          <w:b/>
          <w:lang w:val="de-AT"/>
        </w:rPr>
      </w:pPr>
    </w:p>
    <w:p w:rsidR="006A1210" w:rsidRDefault="006A1210" w:rsidP="00E60514">
      <w:pPr>
        <w:spacing w:after="0" w:line="360" w:lineRule="auto"/>
        <w:jc w:val="center"/>
        <w:rPr>
          <w:rFonts w:asciiTheme="minorHAnsi" w:eastAsia="Times New Roman" w:hAnsiTheme="minorHAnsi" w:cstheme="minorHAnsi"/>
          <w:b/>
          <w:lang w:val="de-AT"/>
        </w:rPr>
      </w:pPr>
    </w:p>
    <w:p w:rsidR="006A1210" w:rsidRPr="00E60514" w:rsidRDefault="006A1210" w:rsidP="00E60514">
      <w:pPr>
        <w:spacing w:after="0" w:line="360" w:lineRule="auto"/>
        <w:jc w:val="center"/>
        <w:rPr>
          <w:rFonts w:asciiTheme="minorHAnsi" w:eastAsia="Times New Roman" w:hAnsiTheme="minorHAnsi" w:cstheme="minorHAnsi"/>
          <w:b/>
          <w:lang w:val="de-AT"/>
        </w:rPr>
      </w:pPr>
    </w:p>
    <w:p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17</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w:t>
      </w:r>
      <w:r w:rsidR="00F64F92" w:rsidRPr="00F64F92">
        <w:rPr>
          <w:rFonts w:asciiTheme="minorHAnsi" w:eastAsia="Times New Roman" w:hAnsiTheme="minorHAnsi" w:cstheme="minorHAnsi"/>
        </w:rPr>
        <w:t xml:space="preserve"> unter Berücksichtigung des Artikel 82 (1) der Verordnung (EU) Nr. 2021/1060 gemäß § 24 (2) 4 der ARR 2014, 10 Jahre aufzubewahren</w:t>
      </w:r>
      <w:r w:rsidR="00581919" w:rsidRPr="00581919">
        <w:rPr>
          <w:rFonts w:asciiTheme="minorHAnsi" w:eastAsia="Times New Roman" w:hAnsiTheme="minorHAnsi" w:cstheme="minorHAnsi"/>
        </w:rPr>
        <w:t xml:space="preserve">.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der Verwaltungsbehörde, der Prüfbehörde, der Bescheinigungsbehörde oder der F</w:t>
      </w:r>
      <w:r w:rsidR="00F64F92">
        <w:rPr>
          <w:rFonts w:asciiTheme="minorHAnsi" w:eastAsia="Times New Roman" w:hAnsiTheme="minorHAnsi" w:cstheme="minorHAnsi"/>
          <w:lang w:val="de-AT"/>
        </w:rPr>
        <w:t>örderungsgeberin/ des Förderungs</w:t>
      </w:r>
      <w:r w:rsidR="00AC7A53">
        <w:rPr>
          <w:rFonts w:asciiTheme="minorHAnsi" w:eastAsia="Times New Roman" w:hAnsiTheme="minorHAnsi" w:cstheme="minorHAnsi"/>
          <w:lang w:val="de-AT"/>
        </w:rPr>
        <w:t xml:space="preserve">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18</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887619">
        <w:rPr>
          <w:rFonts w:asciiTheme="minorHAnsi" w:eastAsia="Times New Roman" w:hAnsiTheme="minorHAnsi" w:cstheme="minorHAnsi"/>
          <w:lang w:val="de-AT"/>
        </w:rPr>
        <w:t>organen bis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w:t>
      </w:r>
      <w:r w:rsidRPr="00E60514">
        <w:rPr>
          <w:rFonts w:asciiTheme="minorHAnsi" w:eastAsia="Times New Roman" w:hAnsiTheme="minorHAnsi" w:cstheme="minorHAnsi"/>
          <w:lang w:val="de-AT"/>
        </w:rPr>
        <w:lastRenderedPageBreak/>
        <w:t>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887619">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F64F92" w:rsidRDefault="00A26845" w:rsidP="00F64F92">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19</w:t>
      </w:r>
      <w:r w:rsidR="00F64F92">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F64F92" w:rsidRPr="00F64F92" w:rsidRDefault="00F64F92" w:rsidP="00F64F92">
      <w:pPr>
        <w:spacing w:after="0" w:line="360" w:lineRule="auto"/>
        <w:jc w:val="both"/>
        <w:rPr>
          <w:rFonts w:asciiTheme="minorHAnsi" w:eastAsia="Times New Roman" w:hAnsiTheme="minorHAnsi" w:cstheme="minorHAnsi"/>
          <w:lang w:val="de-AT"/>
        </w:rPr>
      </w:pPr>
      <w:r w:rsidRPr="00F64F92">
        <w:rPr>
          <w:rFonts w:asciiTheme="minorHAnsi" w:eastAsia="Times New Roman" w:hAnsiTheme="minorHAnsi" w:cstheme="minorHAnsi"/>
          <w:lang w:val="de-AT"/>
        </w:rPr>
        <w:t xml:space="preserve">(2) Die Förderungsnehmerin/Den Förderungsnehmer </w:t>
      </w:r>
      <w:r w:rsidRPr="00F64F92">
        <w:rPr>
          <w:rFonts w:asciiTheme="minorHAnsi" w:eastAsia="Times New Roman" w:hAnsiTheme="minorHAnsi" w:cstheme="minorHAnsi"/>
        </w:rPr>
        <w:t>trifft diese Mitteilungspflicht bis zum Abschluss des Förderungsvorhabens. Diese umfasst auch jene Förderungen, um die sie oder er nachträglich ansucht.</w:t>
      </w:r>
      <w:r w:rsidRPr="00F64F92">
        <w:rPr>
          <w:rFonts w:asciiTheme="minorHAnsi" w:eastAsia="Times New Roman" w:hAnsiTheme="minorHAnsi" w:cstheme="minorHAnsi"/>
          <w:lang w:val="de-AT"/>
        </w:rPr>
        <w:t xml:space="preserve">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AC7A53" w:rsidRDefault="00F64F92" w:rsidP="00AC7A53">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Mittelzuflüsse aus anderen EU-Mitteln für das Projekt das Gegenstand der Förd</w:t>
      </w:r>
      <w:r w:rsidR="00AC7A53">
        <w:rPr>
          <w:rFonts w:asciiTheme="minorHAnsi" w:eastAsia="Times New Roman" w:hAnsiTheme="minorHAnsi" w:cstheme="minorHAnsi"/>
          <w:lang w:val="de-AT"/>
        </w:rPr>
        <w:t>erung ist, sind ausgeschlossen.</w:t>
      </w:r>
    </w:p>
    <w:p w:rsidR="00E60514" w:rsidRPr="00E60514" w:rsidRDefault="00E60514" w:rsidP="00E60514">
      <w:pPr>
        <w:spacing w:before="120" w:after="120" w:line="360" w:lineRule="auto"/>
        <w:jc w:val="both"/>
        <w:rPr>
          <w:rFonts w:asciiTheme="minorHAnsi" w:eastAsia="Times New Roman" w:hAnsiTheme="minorHAnsi" w:cstheme="minorHAnsi"/>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 xml:space="preserve">die im Zusammenhang mit der Anbahnung und Abwicklung des Vertrages anfallenden personenbezogenen Daten zu verwenden, wenn dies für den Abschluss und die Abwicklung des </w:t>
      </w:r>
      <w:r w:rsidRPr="00E60514">
        <w:rPr>
          <w:rFonts w:asciiTheme="minorHAnsi" w:eastAsia="Times New Roman" w:hAnsiTheme="minorHAnsi" w:cstheme="minorHAnsi"/>
          <w:lang w:val="de-AT"/>
        </w:rPr>
        <w:lastRenderedPageBreak/>
        <w:t>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w:t>
      </w:r>
      <w:r w:rsidR="00F64F92">
        <w:rPr>
          <w:rFonts w:asciiTheme="minorHAnsi" w:eastAsia="Times New Roman" w:hAnsiTheme="minorHAnsi" w:cstheme="minorHAnsi"/>
          <w:lang w:val="de-AT"/>
        </w:rPr>
        <w:t>zitätsverpflichtungen vorgesehe</w:t>
      </w:r>
      <w:r w:rsidR="00AC7A53" w:rsidRPr="00AC7A53">
        <w:rPr>
          <w:rFonts w:asciiTheme="minorHAnsi" w:eastAsia="Times New Roman" w:hAnsiTheme="minorHAnsi" w:cstheme="minorHAnsi"/>
          <w:lang w:val="de-AT"/>
        </w:rPr>
        <w:t>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887619">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00F64F92">
        <w:rPr>
          <w:rFonts w:asciiTheme="minorHAnsi" w:eastAsia="Times New Roman" w:hAnsiTheme="minorHAnsi" w:cstheme="minorHAnsi"/>
          <w:kern w:val="0"/>
          <w:lang w:eastAsia="de-DE"/>
        </w:rPr>
        <w:t xml:space="preserve">dass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887619">
        <w:rPr>
          <w:rFonts w:asciiTheme="minorHAnsi" w:hAnsiTheme="minorHAnsi" w:cstheme="minorHAnsi"/>
        </w:rPr>
        <w:t>n Nachweise gemäß § 6</w:t>
      </w:r>
      <w:r w:rsidRPr="00E60514">
        <w:rPr>
          <w:rFonts w:asciiTheme="minorHAnsi" w:hAnsiTheme="minorHAnsi" w:cstheme="minorHAnsi"/>
        </w:rPr>
        <w:t xml:space="preserve"> haben über die ESF-Datenbank (</w:t>
      </w:r>
      <w:r w:rsidR="00F64F92">
        <w:rPr>
          <w:rFonts w:asciiTheme="minorHAnsi" w:hAnsiTheme="minorHAnsi" w:cstheme="minorHAnsi"/>
        </w:rPr>
        <w:t>www.</w:t>
      </w:r>
      <w:r w:rsidRPr="00E60514">
        <w:rPr>
          <w:rFonts w:asciiTheme="minorHAnsi" w:hAnsiTheme="minorHAnsi" w:cstheme="minorHAnsi"/>
        </w:rPr>
        <w:t>esf-projekte.at) und entsprechend den dort zur Verfügung ge</w:t>
      </w:r>
      <w:r w:rsidR="00F64F92">
        <w:rPr>
          <w:rFonts w:asciiTheme="minorHAnsi" w:hAnsiTheme="minorHAnsi" w:cstheme="minorHAnsi"/>
        </w:rPr>
        <w:t xml:space="preserve">stellten Formularen zu erfolgen </w:t>
      </w:r>
      <w:r w:rsidR="00F64F92" w:rsidRPr="00F64F92">
        <w:rPr>
          <w:rFonts w:asciiTheme="minorHAnsi" w:hAnsiTheme="minorHAnsi" w:cstheme="minorHAnsi"/>
        </w:rPr>
        <w:t>und sind in der vorgegebenen Form elektronisch zu fertigen (E-Signatur).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23</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Die Förderungsnehmerin/ Der Förderungsnehmer hat an der von der Förderungsgeberin/ vom Förderungsgeber durchzuführenden Evaluierung der Förderung oder des Förderungsprogrammes mitzuwirken. Sie/Er hat ihr/ihm oder der von der Förderungsgeberin/ vom Förderungsgeber für die </w:t>
      </w:r>
      <w:r w:rsidRPr="00E60514">
        <w:rPr>
          <w:rFonts w:asciiTheme="minorHAnsi" w:eastAsia="Times New Roman" w:hAnsiTheme="minorHAnsi" w:cstheme="minorHAnsi"/>
          <w:lang w:val="de-AT"/>
        </w:rPr>
        <w:lastRenderedPageBreak/>
        <w:t>Durchführung der Evaluierung beauftragten Stelle jene Daten zu übermitteln und/oder Auskünfte zu erteilen, die von dieser Stelle für Zwecke der Evaluierung angefordert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887619" w:rsidRDefault="00887619" w:rsidP="00A26845">
      <w:pPr>
        <w:spacing w:after="0" w:line="360" w:lineRule="auto"/>
        <w:jc w:val="center"/>
        <w:rPr>
          <w:rFonts w:asciiTheme="minorHAnsi" w:eastAsia="Times New Roman" w:hAnsiTheme="minorHAnsi" w:cstheme="minorHAnsi"/>
          <w:b/>
          <w:bCs/>
          <w:color w:val="000000"/>
          <w:sz w:val="28"/>
          <w:szCs w:val="28"/>
        </w:rPr>
      </w:pPr>
    </w:p>
    <w:p w:rsidR="00887619" w:rsidRDefault="00887619" w:rsidP="00A26845">
      <w:pPr>
        <w:spacing w:after="0" w:line="360" w:lineRule="auto"/>
        <w:jc w:val="center"/>
        <w:rPr>
          <w:rFonts w:asciiTheme="minorHAnsi" w:eastAsia="Times New Roman" w:hAnsiTheme="minorHAnsi" w:cstheme="minorHAnsi"/>
          <w:b/>
          <w:bCs/>
          <w:color w:val="000000"/>
          <w:sz w:val="28"/>
          <w:szCs w:val="28"/>
        </w:rPr>
      </w:pPr>
    </w:p>
    <w:p w:rsidR="00887619" w:rsidRDefault="00887619" w:rsidP="00A26845">
      <w:pPr>
        <w:spacing w:after="0" w:line="360" w:lineRule="auto"/>
        <w:jc w:val="center"/>
        <w:rPr>
          <w:rFonts w:asciiTheme="minorHAnsi" w:eastAsia="Times New Roman" w:hAnsiTheme="minorHAnsi" w:cstheme="minorHAnsi"/>
          <w:b/>
          <w:bCs/>
          <w:color w:val="000000"/>
          <w:sz w:val="28"/>
          <w:szCs w:val="28"/>
        </w:rPr>
      </w:pPr>
    </w:p>
    <w:p w:rsidR="00887619" w:rsidRDefault="00887619"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6A1210" w:rsidRDefault="006A1210" w:rsidP="00A26845">
      <w:pPr>
        <w:spacing w:after="0" w:line="360" w:lineRule="auto"/>
        <w:jc w:val="center"/>
        <w:rPr>
          <w:rFonts w:asciiTheme="minorHAnsi" w:eastAsia="Times New Roman" w:hAnsiTheme="minorHAnsi" w:cstheme="minorHAnsi"/>
          <w:b/>
          <w:bCs/>
          <w:color w:val="000000"/>
          <w:sz w:val="28"/>
          <w:szCs w:val="28"/>
        </w:rPr>
      </w:pPr>
    </w:p>
    <w:p w:rsidR="00A26845" w:rsidRPr="008242FA" w:rsidRDefault="00A26845" w:rsidP="00A26845">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lastRenderedPageBreak/>
        <w:t>Teil C - Schlussbestimmungen</w:t>
      </w:r>
    </w:p>
    <w:p w:rsidR="00A26845" w:rsidRPr="00E60514" w:rsidRDefault="00A26845" w:rsidP="00A26845">
      <w:pPr>
        <w:spacing w:after="0" w:line="360" w:lineRule="auto"/>
        <w:rPr>
          <w:rFonts w:asciiTheme="minorHAnsi" w:eastAsia="Times New Roman" w:hAnsiTheme="minorHAnsi" w:cstheme="minorHAnsi"/>
          <w:b/>
          <w:color w:val="000000"/>
        </w:rPr>
      </w:pPr>
    </w:p>
    <w:p w:rsidR="00E60514" w:rsidRPr="00A26845" w:rsidRDefault="00A26845" w:rsidP="00A26845">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E60514" w:rsidRPr="00E60514" w:rsidRDefault="00E60514" w:rsidP="00E60514">
      <w:pPr>
        <w:spacing w:after="0" w:line="360" w:lineRule="auto"/>
        <w:jc w:val="center"/>
        <w:rPr>
          <w:rFonts w:asciiTheme="minorHAnsi" w:eastAsia="Times New Roman" w:hAnsiTheme="minorHAnsi" w:cstheme="minorHAnsi"/>
          <w:color w:val="000000"/>
        </w:rPr>
      </w:pPr>
    </w:p>
    <w:p w:rsidR="00E60514" w:rsidRPr="00D92D5F" w:rsidRDefault="00A26845" w:rsidP="00D92D5F">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D92D5F">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w:t>
      </w:r>
      <w:r w:rsidR="00E60514" w:rsidRPr="00E60514">
        <w:rPr>
          <w:rFonts w:asciiTheme="minorHAnsi" w:eastAsia="Times New Roman" w:hAnsiTheme="minorHAnsi" w:cstheme="minorHAnsi"/>
          <w:lang w:val="de-AT"/>
        </w:rPr>
        <w:tab/>
        <w:t xml:space="preserve">Wenn die Förderungsnehmerin/ der Förderungsnehmer nicht innerhalb von </w:t>
      </w:r>
      <w:r w:rsidR="00E60514" w:rsidRPr="00E60514">
        <w:rPr>
          <w:rFonts w:asciiTheme="minorHAnsi" w:eastAsia="Times New Roman" w:hAnsiTheme="minorHAnsi" w:cstheme="minorHAnsi"/>
          <w:highlight w:val="yellow"/>
          <w:lang w:val="de-AT"/>
        </w:rPr>
        <w:t>XXX (Frist)</w:t>
      </w:r>
      <w:r w:rsidR="00E60514" w:rsidRPr="00E60514">
        <w:rPr>
          <w:rFonts w:asciiTheme="minorHAnsi" w:eastAsia="Times New Roman" w:hAnsiTheme="minorHAnsi" w:cstheme="minorHAnsi"/>
          <w:lang w:val="de-AT"/>
        </w:rPr>
        <w:t xml:space="preserve"> schriftl</w:t>
      </w:r>
      <w:r w:rsidR="006918E4">
        <w:rPr>
          <w:rFonts w:asciiTheme="minorHAnsi" w:eastAsia="Times New Roman" w:hAnsiTheme="minorHAnsi" w:cstheme="minorHAnsi"/>
          <w:lang w:val="de-AT"/>
        </w:rPr>
        <w:t>ich die Annahme des Förderungsantrages</w:t>
      </w:r>
      <w:r w:rsidR="00E60514" w:rsidRPr="00E60514">
        <w:rPr>
          <w:rFonts w:asciiTheme="minorHAnsi" w:eastAsia="Times New Roman" w:hAnsiTheme="minorHAnsi" w:cstheme="minorHAnsi"/>
          <w:lang w:val="de-AT"/>
        </w:rPr>
        <w:t xml:space="preserve"> samt den damit verbundenen Auflagen u</w:t>
      </w:r>
      <w:r w:rsidR="006918E4">
        <w:rPr>
          <w:rFonts w:asciiTheme="minorHAnsi" w:eastAsia="Times New Roman" w:hAnsiTheme="minorHAnsi" w:cstheme="minorHAnsi"/>
          <w:lang w:val="de-AT"/>
        </w:rPr>
        <w:t xml:space="preserve">nd Bedingungen </w:t>
      </w:r>
      <w:r w:rsidR="00D92D5F" w:rsidRPr="00D92D5F">
        <w:rPr>
          <w:rFonts w:asciiTheme="minorHAnsi" w:eastAsia="Times New Roman" w:hAnsiTheme="minorHAnsi" w:cstheme="minorHAnsi"/>
          <w:lang w:val="de-AT"/>
        </w:rPr>
        <w:t xml:space="preserve">durch rechtsverbindliche Gegenzeichnung </w:t>
      </w:r>
      <w:r w:rsidR="006918E4">
        <w:rPr>
          <w:rFonts w:asciiTheme="minorHAnsi" w:eastAsia="Times New Roman" w:hAnsiTheme="minorHAnsi" w:cstheme="minorHAnsi"/>
          <w:lang w:val="de-AT"/>
        </w:rPr>
        <w:t>erklärt, gilt der Förderungsantrag</w:t>
      </w:r>
      <w:r w:rsidR="00E60514" w:rsidRPr="00E60514">
        <w:rPr>
          <w:rFonts w:asciiTheme="minorHAnsi" w:eastAsia="Times New Roman" w:hAnsiTheme="minorHAnsi" w:cstheme="minorHAnsi"/>
          <w:lang w:val="de-AT"/>
        </w:rPr>
        <w:t xml:space="preserve"> als widerrufen.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D92D5F" w:rsidRDefault="00A26845" w:rsidP="00D92D5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D92D5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pStyle w:val="Textkrper"/>
        <w:jc w:val="both"/>
        <w:rPr>
          <w:rFonts w:asciiTheme="minorHAnsi" w:hAnsiTheme="minorHAnsi" w:cstheme="minorHAnsi"/>
          <w:szCs w:val="22"/>
        </w:rPr>
      </w:pPr>
      <w:r w:rsidRPr="00E60514">
        <w:rPr>
          <w:rFonts w:asciiTheme="minorHAnsi" w:hAnsiTheme="minorHAnsi" w:cstheme="minorHAnsi"/>
          <w:szCs w:val="22"/>
          <w:lang w:val="de-AT"/>
        </w:rPr>
        <w:t>Integrierte Bestandteile des Förderungsvertrag</w:t>
      </w:r>
      <w:r w:rsidR="00D92D5F">
        <w:rPr>
          <w:rFonts w:asciiTheme="minorHAnsi" w:hAnsiTheme="minorHAnsi" w:cstheme="minorHAnsi"/>
          <w:szCs w:val="22"/>
          <w:lang w:val="de-AT"/>
        </w:rPr>
        <w:t>e</w:t>
      </w:r>
      <w:r w:rsidRPr="00E60514">
        <w:rPr>
          <w:rFonts w:asciiTheme="minorHAnsi" w:hAnsiTheme="minorHAnsi" w:cstheme="minorHAnsi"/>
          <w:szCs w:val="22"/>
          <w:lang w:val="de-AT"/>
        </w:rPr>
        <w:t xml:space="preserve">s sind die </w:t>
      </w:r>
      <w:r w:rsidRPr="00D92D5F">
        <w:rPr>
          <w:rFonts w:asciiTheme="minorHAnsi" w:hAnsiTheme="minorHAnsi" w:cstheme="minorHAnsi"/>
          <w:szCs w:val="22"/>
          <w:lang w:val="de-AT"/>
        </w:rPr>
        <w:t>„</w:t>
      </w:r>
      <w:r w:rsidR="006918E4" w:rsidRPr="00D92D5F">
        <w:rPr>
          <w:rFonts w:asciiTheme="minorHAnsi" w:hAnsiTheme="minorHAnsi" w:cstheme="minorHAnsi"/>
          <w:szCs w:val="22"/>
          <w:lang w:val="de-AT"/>
        </w:rPr>
        <w:t>Sonderrichtlinie Europäischer Sozialfonds 2021 - 2027</w:t>
      </w:r>
      <w:r w:rsidRPr="00D92D5F">
        <w:rPr>
          <w:rFonts w:asciiTheme="minorHAnsi" w:hAnsiTheme="minorHAnsi" w:cstheme="minorHAnsi"/>
          <w:szCs w:val="22"/>
          <w:lang w:val="de-AT"/>
        </w:rPr>
        <w:t>“ (</w:t>
      </w:r>
      <w:r w:rsidR="00D92D5F" w:rsidRPr="00D92D5F">
        <w:rPr>
          <w:rFonts w:asciiTheme="minorHAnsi" w:hAnsiTheme="minorHAnsi" w:cstheme="minorHAnsi"/>
          <w:szCs w:val="22"/>
          <w:lang w:val="de-AT"/>
        </w:rPr>
        <w:t>www.</w:t>
      </w:r>
      <w:r w:rsidRPr="00D92D5F">
        <w:rPr>
          <w:rFonts w:asciiTheme="minorHAnsi" w:hAnsiTheme="minorHAnsi" w:cstheme="minorHAnsi"/>
          <w:szCs w:val="22"/>
          <w:lang w:val="de-AT"/>
        </w:rPr>
        <w:t>esf.a</w:t>
      </w:r>
      <w:r w:rsidR="00D92D5F" w:rsidRPr="00D92D5F">
        <w:rPr>
          <w:rFonts w:asciiTheme="minorHAnsi" w:hAnsiTheme="minorHAnsi" w:cstheme="minorHAnsi"/>
          <w:szCs w:val="22"/>
          <w:lang w:val="de-AT"/>
        </w:rPr>
        <w:t>t), die „Zuschussfähigen Kosten</w:t>
      </w:r>
      <w:r w:rsidRPr="00D92D5F">
        <w:rPr>
          <w:rFonts w:asciiTheme="minorHAnsi" w:hAnsiTheme="minorHAnsi" w:cstheme="minorHAnsi"/>
          <w:szCs w:val="22"/>
          <w:lang w:val="de-AT"/>
        </w:rPr>
        <w:t>“ (</w:t>
      </w:r>
      <w:r w:rsidR="00D92D5F" w:rsidRPr="00D92D5F">
        <w:rPr>
          <w:rFonts w:asciiTheme="minorHAnsi" w:hAnsiTheme="minorHAnsi" w:cstheme="minorHAnsi"/>
          <w:szCs w:val="22"/>
          <w:lang w:val="de-AT"/>
        </w:rPr>
        <w:t>www.</w:t>
      </w:r>
      <w:r w:rsidRPr="00D92D5F">
        <w:rPr>
          <w:rFonts w:asciiTheme="minorHAnsi" w:hAnsiTheme="minorHAnsi" w:cstheme="minorHAnsi"/>
          <w:szCs w:val="22"/>
          <w:lang w:val="de-AT"/>
        </w:rPr>
        <w:t>esf.at), der</w:t>
      </w:r>
      <w:r w:rsidRPr="00E60514">
        <w:rPr>
          <w:rFonts w:asciiTheme="minorHAnsi" w:hAnsiTheme="minorHAnsi" w:cstheme="minorHAnsi"/>
          <w:szCs w:val="22"/>
          <w:lang w:val="de-AT"/>
        </w:rPr>
        <w:t xml:space="preserve"> </w:t>
      </w:r>
      <w:r w:rsidR="005A7A8C">
        <w:rPr>
          <w:rFonts w:asciiTheme="minorHAnsi" w:hAnsiTheme="minorHAnsi" w:cstheme="minorHAnsi"/>
          <w:szCs w:val="22"/>
        </w:rPr>
        <w:t xml:space="preserve">Projektantrag und </w:t>
      </w:r>
      <w:r w:rsidRPr="00E60514">
        <w:rPr>
          <w:rFonts w:asciiTheme="minorHAnsi" w:hAnsiTheme="minorHAnsi" w:cstheme="minorHAnsi"/>
          <w:szCs w:val="22"/>
          <w:lang w:val="de-AT"/>
        </w:rPr>
        <w:t xml:space="preserve">Finanzierungs-, Kosten- und Zeitplan (Version </w:t>
      </w:r>
      <w:r w:rsidRPr="00E60514">
        <w:rPr>
          <w:rFonts w:asciiTheme="minorHAnsi" w:hAnsiTheme="minorHAnsi" w:cstheme="minorHAnsi"/>
          <w:szCs w:val="22"/>
          <w:highlight w:val="yellow"/>
          <w:lang w:val="de-AT"/>
        </w:rPr>
        <w:t>XXX</w:t>
      </w:r>
      <w:r w:rsidRPr="00E60514">
        <w:rPr>
          <w:rFonts w:asciiTheme="minorHAnsi" w:hAnsiTheme="minorHAnsi" w:cstheme="minorHAnsi"/>
          <w:szCs w:val="22"/>
          <w:lang w:val="de-AT"/>
        </w:rPr>
        <w:t xml:space="preserve">), der </w:t>
      </w:r>
      <w:r w:rsidRPr="00E60514">
        <w:rPr>
          <w:rFonts w:asciiTheme="minorHAnsi" w:hAnsiTheme="minorHAnsi" w:cstheme="minorHAnsi"/>
          <w:szCs w:val="22"/>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D92D5F" w:rsidRDefault="00A26845" w:rsidP="00D92D5F">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27</w:t>
      </w:r>
      <w:r w:rsidR="00D92D5F">
        <w:rPr>
          <w:rFonts w:asciiTheme="minorHAnsi" w:eastAsia="Times New Roman" w:hAnsiTheme="minorHAnsi" w:cstheme="minorHAnsi"/>
          <w:b/>
          <w:lang w:val="de-AT"/>
        </w:rPr>
        <w:t xml:space="preserve"> </w:t>
      </w:r>
      <w:r>
        <w:rPr>
          <w:rFonts w:asciiTheme="minorHAnsi" w:eastAsia="Times New Roman" w:hAnsiTheme="minorHAnsi" w:cstheme="minorHAnsi"/>
          <w:b/>
          <w:lang w:val="de-AT"/>
        </w:rPr>
        <w:t>Sonstige Bestimmungen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D92D5F" w:rsidRPr="00D92D5F" w:rsidRDefault="00AC7A53" w:rsidP="00D92D5F">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w:t>
      </w:r>
      <w:r w:rsidR="00D92D5F">
        <w:rPr>
          <w:rFonts w:asciiTheme="minorHAnsi" w:eastAsia="Times New Roman" w:hAnsiTheme="minorHAnsi" w:cstheme="minorHAnsi"/>
          <w:lang w:val="de-AT"/>
        </w:rPr>
        <w:t>s</w:t>
      </w:r>
      <w:r w:rsidR="00DC2D4E">
        <w:rPr>
          <w:rFonts w:asciiTheme="minorHAnsi" w:eastAsia="Times New Roman" w:hAnsiTheme="minorHAnsi" w:cstheme="minorHAnsi"/>
          <w:lang w:val="de-AT"/>
        </w:rPr>
        <w:t>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D92D5F" w:rsidRPr="00D92D5F">
        <w:rPr>
          <w:rFonts w:asciiTheme="minorHAnsi" w:eastAsia="Times New Roman" w:hAnsiTheme="minorHAnsi" w:cstheme="minorHAnsi"/>
          <w:lang w:val="de-AT"/>
        </w:rPr>
        <w:t xml:space="preserve"> Eine elektronische Signatur des Förderungsvertrages ist für beide Parteien möglich.</w:t>
      </w:r>
    </w:p>
    <w:p w:rsidR="00E60514" w:rsidRPr="00E60514" w:rsidRDefault="00E60514" w:rsidP="00E60514">
      <w:pPr>
        <w:spacing w:after="0" w:line="360" w:lineRule="auto"/>
        <w:jc w:val="both"/>
        <w:rPr>
          <w:rFonts w:asciiTheme="minorHAnsi" w:eastAsia="Times New Roman" w:hAnsiTheme="minorHAnsi" w:cstheme="minorHAnsi"/>
          <w:lang w:val="de-AT"/>
        </w:rPr>
      </w:pPr>
    </w:p>
    <w:p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D92D5F">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FE2F32" w:rsidRDefault="00FE2F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D92D5F">
        <w:rPr>
          <w:rFonts w:asciiTheme="minorHAnsi" w:eastAsia="Times New Roman" w:hAnsiTheme="minorHAnsi" w:cstheme="minorHAnsi"/>
          <w:b/>
          <w:kern w:val="0"/>
          <w:lang w:val="de-AT" w:eastAsia="de-DE"/>
        </w:rPr>
        <w:lastRenderedPageBreak/>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D92D5F" w:rsidRDefault="00E60514" w:rsidP="00D92D5F">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E60514" w:rsidRPr="00E60514" w:rsidRDefault="00E60514"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r w:rsidRPr="00E60514">
        <w:rPr>
          <w:rFonts w:asciiTheme="minorHAnsi" w:hAnsiTheme="minorHAnsi" w:cstheme="minorHAnsi"/>
          <w:b/>
        </w:rPr>
        <w:t>Anlage 1:</w:t>
      </w:r>
      <w:r w:rsidRPr="00E60514">
        <w:rPr>
          <w:rFonts w:asciiTheme="minorHAnsi" w:hAnsiTheme="minorHAnsi" w:cstheme="minorHAnsi"/>
        </w:rPr>
        <w:t xml:space="preserve"> </w:t>
      </w:r>
      <w:r w:rsidRPr="00E60514">
        <w:rPr>
          <w:rFonts w:asciiTheme="minorHAnsi" w:hAnsiTheme="minorHAnsi" w:cstheme="minorHAnsi"/>
          <w:lang w:val="de-AT"/>
        </w:rPr>
        <w:t xml:space="preserve">Datenschutzvereinbarung </w:t>
      </w:r>
    </w:p>
    <w:p w:rsidR="00E60514" w:rsidRPr="00E60514" w:rsidRDefault="003223EF"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en-GB" w:eastAsia="en-GB"/>
        </w:rPr>
        <w:drawing>
          <wp:inline distT="0" distB="0" distL="0" distR="0" wp14:anchorId="4AFD72B1" wp14:editId="7825D274">
            <wp:extent cx="2190750" cy="461645"/>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stretch>
                      <a:fillRect/>
                    </a:stretch>
                  </pic:blipFill>
                  <pic:spPr>
                    <a:xfrm>
                      <a:off x="0" y="0"/>
                      <a:ext cx="2190750" cy="461645"/>
                    </a:xfrm>
                    <a:prstGeom prst="rect">
                      <a:avLst/>
                    </a:prstGeom>
                  </pic:spPr>
                </pic:pic>
              </a:graphicData>
            </a:graphic>
          </wp:inline>
        </w:drawing>
      </w:r>
      <w:bookmarkStart w:id="37" w:name="_GoBack"/>
      <w:bookmarkEnd w:id="37"/>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einen</w:t>
      </w:r>
      <w:r w:rsidR="00010AAB">
        <w:rPr>
          <w:rFonts w:asciiTheme="minorHAnsi" w:eastAsia="Times New Roman" w:hAnsiTheme="minorHAnsi" w:cstheme="minorHAnsi"/>
          <w:kern w:val="0"/>
          <w:lang w:eastAsia="de-DE"/>
        </w:rPr>
        <w:t xml:space="preserve"> Subverarbeiter heranzuziehen </w:t>
      </w:r>
      <w:r w:rsidRPr="00010AAB">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w:t>
      </w:r>
      <w:r w:rsidR="00010AAB">
        <w:rPr>
          <w:rFonts w:asciiTheme="minorHAnsi" w:eastAsia="Times New Roman" w:hAnsiTheme="minorHAnsi" w:cstheme="minorHAnsi"/>
          <w:kern w:val="0"/>
          <w:lang w:eastAsia="de-DE"/>
        </w:rPr>
        <w:t xml:space="preserve">d dieser Vereinbarung obliegen </w:t>
      </w:r>
      <w:r w:rsidRPr="00010AAB">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lastRenderedPageBreak/>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w:t>
      </w:r>
      <w:r w:rsidR="00792573">
        <w:rPr>
          <w:rFonts w:asciiTheme="minorHAnsi" w:eastAsia="Times New Roman" w:hAnsiTheme="minorHAnsi" w:cstheme="minorHAnsi"/>
          <w:kern w:val="0"/>
          <w:lang w:eastAsia="de-DE"/>
        </w:rPr>
        <w:t xml:space="preserve">t. 12 bis 15 und Art. 20 DSGVO der Art. 16 und 17 DSGVO </w:t>
      </w:r>
      <w:r w:rsidRPr="00E60514">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257" w:type="dxa"/>
        <w:tblLayout w:type="fixed"/>
        <w:tblCellMar>
          <w:left w:w="70" w:type="dxa"/>
          <w:right w:w="70" w:type="dxa"/>
        </w:tblCellMar>
        <w:tblLook w:val="0000" w:firstRow="0" w:lastRow="0" w:firstColumn="0" w:lastColumn="0" w:noHBand="0" w:noVBand="0"/>
      </w:tblPr>
      <w:tblGrid>
        <w:gridCol w:w="4340"/>
        <w:gridCol w:w="577"/>
        <w:gridCol w:w="4340"/>
      </w:tblGrid>
      <w:tr w:rsidR="00E60514" w:rsidRPr="00E60514" w:rsidTr="00010AAB">
        <w:trPr>
          <w:cantSplit/>
          <w:trHeight w:val="200"/>
        </w:trPr>
        <w:tc>
          <w:tcPr>
            <w:tcW w:w="4340" w:type="dxa"/>
            <w:tcBorders>
              <w:top w:val="nil"/>
              <w:left w:val="nil"/>
              <w:bottom w:val="nil"/>
              <w:right w:val="nil"/>
            </w:tcBorders>
          </w:tcPr>
          <w:p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Für den/die Verantwortliche/n</w:t>
            </w:r>
          </w:p>
        </w:tc>
        <w:tc>
          <w:tcPr>
            <w:tcW w:w="577" w:type="dxa"/>
            <w:tcBorders>
              <w:top w:val="nil"/>
              <w:left w:val="nil"/>
              <w:bottom w:val="nil"/>
              <w:right w:val="nil"/>
            </w:tcBorders>
          </w:tcPr>
          <w:p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340" w:type="dxa"/>
            <w:tcBorders>
              <w:top w:val="nil"/>
              <w:left w:val="nil"/>
              <w:bottom w:val="nil"/>
              <w:right w:val="nil"/>
            </w:tcBorders>
          </w:tcPr>
          <w:p w:rsidR="00E60514" w:rsidRPr="00792573"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 xml:space="preserve">  </w:t>
            </w:r>
            <w:r w:rsidR="00E60514" w:rsidRPr="00792573">
              <w:rPr>
                <w:rFonts w:asciiTheme="minorHAnsi" w:eastAsia="Times New Roman" w:hAnsiTheme="minorHAnsi" w:cstheme="minorHAnsi"/>
                <w:b/>
                <w:kern w:val="0"/>
                <w:lang w:eastAsia="de-DE"/>
              </w:rPr>
              <w:t>Für den/die  Auftragsverarbeiter/in</w:t>
            </w:r>
          </w:p>
        </w:tc>
      </w:tr>
      <w:tr w:rsidR="00E60514" w:rsidRPr="00E60514" w:rsidTr="00010AAB">
        <w:trPr>
          <w:cantSplit/>
          <w:trHeight w:val="594"/>
        </w:trPr>
        <w:tc>
          <w:tcPr>
            <w:tcW w:w="4340" w:type="dxa"/>
            <w:tcBorders>
              <w:top w:val="nil"/>
              <w:left w:val="nil"/>
              <w:bottom w:val="nil"/>
              <w:right w:val="nil"/>
            </w:tcBorders>
          </w:tcPr>
          <w:p w:rsidR="00010AAB"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00010AAB">
              <w:rPr>
                <w:rFonts w:asciiTheme="minorHAnsi" w:eastAsia="Times New Roman" w:hAnsiTheme="minorHAnsi" w:cstheme="minorHAnsi"/>
                <w:kern w:val="0"/>
                <w:lang w:eastAsia="de-DE"/>
              </w:rPr>
              <w:t>...........</w:t>
            </w:r>
            <w:r w:rsidRPr="00E60514">
              <w:rPr>
                <w:rFonts w:asciiTheme="minorHAnsi" w:eastAsia="Times New Roman" w:hAnsiTheme="minorHAnsi" w:cstheme="minorHAnsi"/>
                <w:kern w:val="0"/>
                <w:lang w:eastAsia="de-DE"/>
              </w:rPr>
              <w:t>..........................................</w:t>
            </w:r>
          </w:p>
        </w:tc>
        <w:tc>
          <w:tcPr>
            <w:tcW w:w="577"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rsid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010AAB">
        <w:trPr>
          <w:cantSplit/>
          <w:trHeight w:val="1005"/>
        </w:trPr>
        <w:tc>
          <w:tcPr>
            <w:tcW w:w="4340"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r w:rsidR="00010AAB">
              <w:rPr>
                <w:rStyle w:val="Funotenzeichen"/>
                <w:rFonts w:asciiTheme="minorHAnsi" w:eastAsia="Times New Roman" w:hAnsiTheme="minorHAnsi" w:cstheme="minorHAnsi"/>
                <w:i/>
                <w:kern w:val="0"/>
                <w:lang w:eastAsia="de-DE"/>
              </w:rPr>
              <w:footnoteReference w:id="3"/>
            </w:r>
          </w:p>
        </w:tc>
        <w:tc>
          <w:tcPr>
            <w:tcW w:w="577"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rsid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010AAB">
        <w:trPr>
          <w:cantSplit/>
          <w:trHeight w:val="200"/>
        </w:trPr>
        <w:tc>
          <w:tcPr>
            <w:tcW w:w="4340"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77"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60514" w:rsidRDefault="00E60514" w:rsidP="00792573">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9"/>
      <w:footerReference w:type="default" r:id="rId10"/>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790" w:rsidRDefault="00103790" w:rsidP="00E11CDB">
      <w:pPr>
        <w:spacing w:after="0" w:line="240" w:lineRule="auto"/>
      </w:pPr>
      <w:r>
        <w:separator/>
      </w:r>
    </w:p>
  </w:endnote>
  <w:endnote w:type="continuationSeparator" w:id="0">
    <w:p w:rsidR="00103790" w:rsidRDefault="00103790"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90" w:rsidRDefault="00103790">
    <w:pPr>
      <w:pStyle w:val="Fuzeile"/>
      <w:jc w:val="right"/>
    </w:pPr>
    <w:r>
      <w:fldChar w:fldCharType="begin"/>
    </w:r>
    <w:r>
      <w:instrText>PAGE   \* MERGEFORMAT</w:instrText>
    </w:r>
    <w:r>
      <w:fldChar w:fldCharType="separate"/>
    </w:r>
    <w:r w:rsidRPr="00986E6A">
      <w:rPr>
        <w:noProof/>
        <w:lang w:val="de-DE"/>
      </w:rPr>
      <w:t>32</w:t>
    </w:r>
    <w:r>
      <w:fldChar w:fldCharType="end"/>
    </w:r>
  </w:p>
  <w:p w:rsidR="00103790" w:rsidRDefault="001037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90" w:rsidRDefault="00103790">
    <w:pPr>
      <w:pStyle w:val="Fuzeile"/>
      <w:jc w:val="right"/>
    </w:pPr>
    <w:r>
      <w:fldChar w:fldCharType="begin"/>
    </w:r>
    <w:r>
      <w:instrText>PAGE   \* MERGEFORMAT</w:instrText>
    </w:r>
    <w:r>
      <w:fldChar w:fldCharType="separate"/>
    </w:r>
    <w:r w:rsidR="003223EF" w:rsidRPr="003223EF">
      <w:rPr>
        <w:noProof/>
        <w:lang w:val="de-DE"/>
      </w:rPr>
      <w:t>29</w:t>
    </w:r>
    <w:r>
      <w:fldChar w:fldCharType="end"/>
    </w:r>
  </w:p>
  <w:p w:rsidR="00103790" w:rsidRDefault="001037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790" w:rsidRDefault="00103790" w:rsidP="00E11CDB">
      <w:pPr>
        <w:spacing w:after="0" w:line="240" w:lineRule="auto"/>
      </w:pPr>
      <w:r>
        <w:separator/>
      </w:r>
    </w:p>
  </w:footnote>
  <w:footnote w:type="continuationSeparator" w:id="0">
    <w:p w:rsidR="00103790" w:rsidRDefault="00103790" w:rsidP="00E11CDB">
      <w:pPr>
        <w:spacing w:after="0" w:line="240" w:lineRule="auto"/>
      </w:pPr>
      <w:r>
        <w:continuationSeparator/>
      </w:r>
    </w:p>
  </w:footnote>
  <w:footnote w:id="1">
    <w:p w:rsidR="00A26845" w:rsidRPr="0009697E" w:rsidRDefault="00A26845" w:rsidP="00A26845">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A26845" w:rsidRPr="00622075" w:rsidRDefault="00A26845" w:rsidP="00A26845">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010AAB" w:rsidRPr="00010AAB" w:rsidRDefault="00010AAB">
      <w:pPr>
        <w:pStyle w:val="Funotentext"/>
        <w:rPr>
          <w:lang w:val="de-AT"/>
        </w:rPr>
      </w:pPr>
      <w:r>
        <w:rPr>
          <w:rStyle w:val="Funotenzeichen"/>
        </w:rPr>
        <w:footnoteRef/>
      </w:r>
      <w:r>
        <w:t xml:space="preserve"> </w:t>
      </w:r>
      <w:r w:rsidRPr="00010AAB">
        <w:rPr>
          <w:sz w:val="18"/>
          <w:szCs w:val="18"/>
          <w:lang w:val="de-AT"/>
        </w:rPr>
        <w:t>Elektronische Signatur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0AAB"/>
    <w:rsid w:val="00015737"/>
    <w:rsid w:val="000847B6"/>
    <w:rsid w:val="000A4745"/>
    <w:rsid w:val="000B0E9C"/>
    <w:rsid w:val="00103790"/>
    <w:rsid w:val="0011387E"/>
    <w:rsid w:val="00187CBE"/>
    <w:rsid w:val="001C54BA"/>
    <w:rsid w:val="001E4C5D"/>
    <w:rsid w:val="001E59D5"/>
    <w:rsid w:val="00217F36"/>
    <w:rsid w:val="00233D79"/>
    <w:rsid w:val="002E3F79"/>
    <w:rsid w:val="002F3C95"/>
    <w:rsid w:val="002F40B9"/>
    <w:rsid w:val="002F5944"/>
    <w:rsid w:val="003223EF"/>
    <w:rsid w:val="003624AC"/>
    <w:rsid w:val="003A66F1"/>
    <w:rsid w:val="003B11D6"/>
    <w:rsid w:val="003B37A8"/>
    <w:rsid w:val="00477252"/>
    <w:rsid w:val="004C2F4E"/>
    <w:rsid w:val="004C7D40"/>
    <w:rsid w:val="00553BD6"/>
    <w:rsid w:val="00581919"/>
    <w:rsid w:val="005840E8"/>
    <w:rsid w:val="005A7A8C"/>
    <w:rsid w:val="005E6FBC"/>
    <w:rsid w:val="005F39BE"/>
    <w:rsid w:val="005F3B08"/>
    <w:rsid w:val="005F7D40"/>
    <w:rsid w:val="006734BE"/>
    <w:rsid w:val="006918E4"/>
    <w:rsid w:val="00697B37"/>
    <w:rsid w:val="006A1210"/>
    <w:rsid w:val="006E6536"/>
    <w:rsid w:val="006F5645"/>
    <w:rsid w:val="007411A6"/>
    <w:rsid w:val="00770A5C"/>
    <w:rsid w:val="00783631"/>
    <w:rsid w:val="00792573"/>
    <w:rsid w:val="007E4C71"/>
    <w:rsid w:val="00827B1E"/>
    <w:rsid w:val="00887619"/>
    <w:rsid w:val="008C476C"/>
    <w:rsid w:val="009328A1"/>
    <w:rsid w:val="00A23CAC"/>
    <w:rsid w:val="00A26845"/>
    <w:rsid w:val="00A26A48"/>
    <w:rsid w:val="00A73BF6"/>
    <w:rsid w:val="00AC7A53"/>
    <w:rsid w:val="00B01BEB"/>
    <w:rsid w:val="00B43D22"/>
    <w:rsid w:val="00C000E8"/>
    <w:rsid w:val="00CC274D"/>
    <w:rsid w:val="00CF00F6"/>
    <w:rsid w:val="00D161FF"/>
    <w:rsid w:val="00D92D5F"/>
    <w:rsid w:val="00DC2D4E"/>
    <w:rsid w:val="00DF095F"/>
    <w:rsid w:val="00E11CDB"/>
    <w:rsid w:val="00E60514"/>
    <w:rsid w:val="00E72498"/>
    <w:rsid w:val="00F11B79"/>
    <w:rsid w:val="00F64F92"/>
    <w:rsid w:val="00FE2F32"/>
    <w:rsid w:val="00FF42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B030"/>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semiHidden/>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15DF4-19FD-4D88-B582-6C0231F5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8578</Words>
  <Characters>48900</Characters>
  <Application>Microsoft Office Word</Application>
  <DocSecurity>0</DocSecurity>
  <Lines>407</Lines>
  <Paragraphs>114</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Breitenfelder Julia</cp:lastModifiedBy>
  <cp:revision>6</cp:revision>
  <dcterms:created xsi:type="dcterms:W3CDTF">2023-05-02T07:32:00Z</dcterms:created>
  <dcterms:modified xsi:type="dcterms:W3CDTF">2023-06-29T09:07:00Z</dcterms:modified>
</cp:coreProperties>
</file>